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5F" w:rsidRDefault="00D05981" w:rsidP="008D7F5F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922ACA" w:rsidRPr="00922ACA" w:rsidRDefault="00ED1644" w:rsidP="00922ACA">
      <w:pPr>
        <w:spacing w:before="120"/>
        <w:jc w:val="center"/>
        <w:rPr>
          <w:b/>
          <w:bCs/>
          <w:sz w:val="24"/>
          <w:szCs w:val="24"/>
        </w:rPr>
      </w:pPr>
      <w:r w:rsidRPr="00861C93">
        <w:rPr>
          <w:b/>
          <w:bCs/>
          <w:sz w:val="24"/>
          <w:szCs w:val="24"/>
        </w:rPr>
        <w:t>о существенном факте</w:t>
      </w:r>
      <w:r w:rsidR="008D7F5F" w:rsidRPr="00861C93">
        <w:rPr>
          <w:b/>
          <w:bCs/>
          <w:sz w:val="24"/>
          <w:szCs w:val="24"/>
        </w:rPr>
        <w:t xml:space="preserve"> </w:t>
      </w:r>
      <w:r w:rsidR="00922ACA">
        <w:rPr>
          <w:b/>
          <w:bCs/>
          <w:sz w:val="24"/>
          <w:szCs w:val="24"/>
        </w:rPr>
        <w:t xml:space="preserve">о </w:t>
      </w:r>
      <w:r w:rsidR="00922ACA" w:rsidRPr="00922ACA">
        <w:rPr>
          <w:b/>
          <w:bCs/>
          <w:sz w:val="24"/>
          <w:szCs w:val="24"/>
        </w:rPr>
        <w:t>совершении эмитент</w:t>
      </w:r>
      <w:r w:rsidR="00F4265D">
        <w:rPr>
          <w:b/>
          <w:bCs/>
          <w:sz w:val="24"/>
          <w:szCs w:val="24"/>
        </w:rPr>
        <w:t>ом существенной</w:t>
      </w:r>
      <w:r w:rsidR="00922ACA" w:rsidRPr="00922ACA">
        <w:rPr>
          <w:b/>
          <w:bCs/>
          <w:sz w:val="24"/>
          <w:szCs w:val="24"/>
        </w:rPr>
        <w:t xml:space="preserve"> сделки</w:t>
      </w:r>
    </w:p>
    <w:p w:rsidR="00D61BD9" w:rsidRDefault="00D61BD9" w:rsidP="00922ACA">
      <w:pPr>
        <w:spacing w:before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4E094F" w:rsidRDefault="00D3360C" w:rsidP="00435A2B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4E094F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1</w:t>
            </w:r>
            <w:r w:rsidR="00D3360C" w:rsidRPr="004E094F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700D5F" w:rsidRDefault="00700D5F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4E094F" w:rsidRDefault="00D05981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Tr="00012DA7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9979" w:type="dxa"/>
          </w:tcPr>
          <w:p w:rsidR="00FD0B99" w:rsidRPr="00E71998" w:rsidRDefault="003333AA" w:rsidP="00FD0B99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60EF8">
              <w:rPr>
                <w:sz w:val="24"/>
                <w:szCs w:val="24"/>
              </w:rPr>
              <w:t xml:space="preserve">1. </w:t>
            </w:r>
            <w:r w:rsidR="00FD0B99" w:rsidRPr="00FD0B99">
              <w:rPr>
                <w:bCs/>
                <w:sz w:val="24"/>
                <w:szCs w:val="24"/>
              </w:rPr>
              <w:t xml:space="preserve">Вид организации, которая совершила </w:t>
            </w:r>
            <w:r w:rsidR="000805CF">
              <w:rPr>
                <w:bCs/>
                <w:sz w:val="24"/>
                <w:szCs w:val="24"/>
              </w:rPr>
              <w:t>существенную</w:t>
            </w:r>
            <w:r w:rsidR="00FD0B99" w:rsidRPr="00FD0B99">
              <w:rPr>
                <w:bCs/>
                <w:sz w:val="24"/>
                <w:szCs w:val="24"/>
              </w:rPr>
              <w:t xml:space="preserve"> сделку</w:t>
            </w:r>
            <w:r w:rsidR="00FD0B99">
              <w:rPr>
                <w:bCs/>
                <w:sz w:val="24"/>
                <w:szCs w:val="24"/>
              </w:rPr>
              <w:t xml:space="preserve">: </w:t>
            </w:r>
            <w:r w:rsidR="00F4265D">
              <w:rPr>
                <w:b/>
                <w:bCs/>
                <w:i/>
                <w:sz w:val="24"/>
                <w:szCs w:val="24"/>
              </w:rPr>
              <w:t>эмитент</w:t>
            </w:r>
          </w:p>
          <w:p w:rsidR="00E71998" w:rsidRPr="00E71998" w:rsidRDefault="00E71998" w:rsidP="00E71998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71998">
              <w:rPr>
                <w:sz w:val="24"/>
                <w:szCs w:val="24"/>
              </w:rPr>
              <w:t>2.</w:t>
            </w:r>
            <w:r w:rsidR="00195431">
              <w:rPr>
                <w:sz w:val="24"/>
                <w:szCs w:val="24"/>
              </w:rPr>
              <w:t>2</w:t>
            </w:r>
            <w:r w:rsidRPr="00E71998">
              <w:rPr>
                <w:sz w:val="24"/>
                <w:szCs w:val="24"/>
              </w:rPr>
              <w:t>. К</w:t>
            </w:r>
            <w:r w:rsidRPr="00E71998">
              <w:rPr>
                <w:bCs/>
                <w:iCs/>
                <w:sz w:val="24"/>
                <w:szCs w:val="24"/>
              </w:rPr>
              <w:t>атегория сделки</w:t>
            </w:r>
            <w:r>
              <w:rPr>
                <w:bCs/>
                <w:iCs/>
                <w:sz w:val="24"/>
                <w:szCs w:val="24"/>
              </w:rPr>
              <w:t xml:space="preserve">: </w:t>
            </w:r>
            <w:r w:rsidR="00E201E1">
              <w:rPr>
                <w:b/>
                <w:bCs/>
                <w:i/>
                <w:iCs/>
                <w:sz w:val="24"/>
                <w:szCs w:val="24"/>
              </w:rPr>
              <w:t>крупная</w:t>
            </w:r>
            <w:r w:rsidRPr="00E71998">
              <w:rPr>
                <w:b/>
                <w:bCs/>
                <w:i/>
                <w:iCs/>
                <w:sz w:val="24"/>
                <w:szCs w:val="24"/>
              </w:rPr>
              <w:t xml:space="preserve"> сделка</w:t>
            </w:r>
          </w:p>
          <w:p w:rsidR="00CF024A" w:rsidRDefault="00C87739" w:rsidP="00C87739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F02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В</w:t>
            </w:r>
            <w:r w:rsidRPr="00C87739">
              <w:rPr>
                <w:sz w:val="24"/>
                <w:szCs w:val="24"/>
              </w:rPr>
              <w:t>ид и предмет сделки</w:t>
            </w:r>
            <w:r w:rsidR="00E73710">
              <w:rPr>
                <w:sz w:val="24"/>
                <w:szCs w:val="24"/>
              </w:rPr>
              <w:t xml:space="preserve">: </w:t>
            </w:r>
            <w:r w:rsidR="00E201E1">
              <w:rPr>
                <w:b/>
                <w:i/>
                <w:sz w:val="24"/>
                <w:szCs w:val="24"/>
              </w:rPr>
              <w:t>Кредитный договор</w:t>
            </w:r>
            <w:r w:rsidR="00CF024A">
              <w:rPr>
                <w:b/>
                <w:i/>
                <w:sz w:val="24"/>
                <w:szCs w:val="24"/>
              </w:rPr>
              <w:t xml:space="preserve"> </w:t>
            </w:r>
            <w:r w:rsidR="003A5F3B">
              <w:rPr>
                <w:b/>
                <w:i/>
                <w:sz w:val="24"/>
                <w:szCs w:val="24"/>
              </w:rPr>
              <w:t>(кредитная линия)</w:t>
            </w:r>
          </w:p>
          <w:p w:rsidR="00C87739" w:rsidRDefault="00C87739" w:rsidP="00C87739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F024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С</w:t>
            </w:r>
            <w:r w:rsidRPr="00C87739">
              <w:rPr>
                <w:sz w:val="24"/>
                <w:szCs w:val="24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E73710">
              <w:rPr>
                <w:sz w:val="24"/>
                <w:szCs w:val="24"/>
              </w:rPr>
              <w:t xml:space="preserve">: </w:t>
            </w:r>
          </w:p>
          <w:p w:rsidR="00013DC1" w:rsidRDefault="00013DC1" w:rsidP="00CF024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13DC1">
              <w:rPr>
                <w:b/>
                <w:i/>
                <w:sz w:val="24"/>
                <w:szCs w:val="24"/>
              </w:rPr>
              <w:t>Кредитор открывает Заемщику в порядке и на условиях, предусмотренных Договором, кредитную линию с установлением общего максимального размера предоставленных Заемщику средств (далее - Лимит выдачи) 7</w:t>
            </w:r>
            <w:r w:rsidRPr="00013DC1">
              <w:rPr>
                <w:b/>
                <w:i/>
                <w:sz w:val="24"/>
                <w:szCs w:val="24"/>
                <w:lang w:val="en-US"/>
              </w:rPr>
              <w:t> </w:t>
            </w:r>
            <w:r w:rsidRPr="00013DC1">
              <w:rPr>
                <w:b/>
                <w:i/>
                <w:sz w:val="24"/>
                <w:szCs w:val="24"/>
              </w:rPr>
              <w:t>472</w:t>
            </w:r>
            <w:r w:rsidRPr="00013DC1">
              <w:rPr>
                <w:b/>
                <w:i/>
                <w:sz w:val="24"/>
                <w:szCs w:val="24"/>
                <w:lang w:val="en-US"/>
              </w:rPr>
              <w:t> </w:t>
            </w:r>
            <w:r w:rsidRPr="00013DC1">
              <w:rPr>
                <w:b/>
                <w:i/>
                <w:sz w:val="24"/>
                <w:szCs w:val="24"/>
              </w:rPr>
              <w:t>233</w:t>
            </w:r>
            <w:r w:rsidRPr="00013DC1">
              <w:rPr>
                <w:b/>
                <w:i/>
                <w:sz w:val="24"/>
                <w:szCs w:val="24"/>
                <w:lang w:val="en-US"/>
              </w:rPr>
              <w:t> </w:t>
            </w:r>
            <w:r w:rsidRPr="00013DC1">
              <w:rPr>
                <w:b/>
                <w:i/>
                <w:sz w:val="24"/>
                <w:szCs w:val="24"/>
              </w:rPr>
              <w:t>898 (Семь миллиардов четыреста семьдесят два миллиона двести тридцать три тысячи восемьсот девяност</w:t>
            </w:r>
            <w:r>
              <w:rPr>
                <w:b/>
                <w:i/>
                <w:sz w:val="24"/>
                <w:szCs w:val="24"/>
              </w:rPr>
              <w:t>о</w:t>
            </w:r>
            <w:r w:rsidRPr="00013DC1">
              <w:rPr>
                <w:b/>
                <w:i/>
                <w:sz w:val="24"/>
                <w:szCs w:val="24"/>
              </w:rPr>
              <w:t xml:space="preserve"> восемь) рублей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013DC1" w:rsidRDefault="00013DC1" w:rsidP="00013DC1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13DC1">
              <w:rPr>
                <w:b/>
                <w:i/>
                <w:sz w:val="24"/>
                <w:szCs w:val="24"/>
              </w:rPr>
              <w:t>Под кредитной линией понимается неоднократная выдача Кредитором Заемщику денежных средств (кредита) в пределах установленного Лимита выдачи на условиях настоящего Договора.</w:t>
            </w:r>
          </w:p>
          <w:p w:rsidR="0072579A" w:rsidRPr="00013DC1" w:rsidRDefault="0072579A" w:rsidP="0072579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13DC1">
              <w:rPr>
                <w:b/>
                <w:i/>
                <w:sz w:val="24"/>
                <w:szCs w:val="24"/>
              </w:rPr>
              <w:t>Окончательный срок возврата кредита - «31» марта 2026 года.</w:t>
            </w:r>
          </w:p>
          <w:p w:rsidR="00013DC1" w:rsidRDefault="00013DC1" w:rsidP="00013DC1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13DC1">
              <w:rPr>
                <w:b/>
                <w:i/>
                <w:sz w:val="24"/>
                <w:szCs w:val="24"/>
              </w:rPr>
              <w:t>Процентная ставка за пользование кредитом устанавливается в размере 12,5 (Двенадцать целых пять десятых) процентов годовых.</w:t>
            </w:r>
          </w:p>
          <w:p w:rsidR="00A448C2" w:rsidRDefault="00013DC1" w:rsidP="00E73710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13DC1">
              <w:rPr>
                <w:b/>
                <w:i/>
                <w:sz w:val="24"/>
                <w:szCs w:val="24"/>
              </w:rPr>
              <w:t>Выдача кредита осуществляется в срок по «31» декабря 2023 года включительно, по истечении указанной даты кредит не выдается.</w:t>
            </w:r>
          </w:p>
          <w:p w:rsidR="00A448C2" w:rsidRPr="00A448C2" w:rsidRDefault="00A448C2" w:rsidP="00A448C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A448C2">
              <w:rPr>
                <w:b/>
                <w:i/>
                <w:sz w:val="24"/>
                <w:szCs w:val="24"/>
              </w:rPr>
              <w:t>Обеспечением исполнения обязательств Заемщика по Договору являются:</w:t>
            </w:r>
          </w:p>
          <w:p w:rsidR="00A448C2" w:rsidRPr="00A448C2" w:rsidRDefault="00A448C2" w:rsidP="00A448C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8C2">
              <w:rPr>
                <w:b/>
                <w:i/>
                <w:sz w:val="24"/>
                <w:szCs w:val="24"/>
              </w:rPr>
              <w:t>Поручительство, согласно Договору поручительства, подлежащему к заключению между Кредитором и ЗАО «Дон-Строй Инвест», выступающим в качестве Поручителя 1.</w:t>
            </w:r>
          </w:p>
          <w:p w:rsidR="00A448C2" w:rsidRPr="00A448C2" w:rsidRDefault="00A448C2" w:rsidP="00A448C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A448C2">
              <w:rPr>
                <w:b/>
                <w:i/>
                <w:sz w:val="24"/>
                <w:szCs w:val="24"/>
              </w:rPr>
              <w:t xml:space="preserve"> Поручительство, согласно Договору поручительства, подлежащему к заключению между Кредитором и ООО «ПИ Групп», выступающим в качестве Поручителя 2.</w:t>
            </w:r>
          </w:p>
          <w:p w:rsidR="00A448C2" w:rsidRDefault="00A448C2" w:rsidP="00A448C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A448C2">
              <w:rPr>
                <w:b/>
                <w:i/>
                <w:sz w:val="24"/>
                <w:szCs w:val="24"/>
              </w:rPr>
              <w:t>. Поручительство, согласно Договору поручительства, подлежащему к заключению между Кредитором и ООО «КСС», выступающим в качестве Поручителя 3.</w:t>
            </w:r>
          </w:p>
          <w:p w:rsidR="00E73710" w:rsidRDefault="00E73710" w:rsidP="00E73710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C023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С</w:t>
            </w:r>
            <w:r w:rsidRPr="00E73710">
              <w:rPr>
                <w:sz w:val="24"/>
                <w:szCs w:val="24"/>
              </w:rPr>
              <w:t xml:space="preserve">рок исполнения обязательств по сделке, стороны и выгодоприобретатели по сделке, размер сделки в денежном выражении и в процентах от стоимости активов </w:t>
            </w:r>
            <w:r w:rsidR="00CF024A">
              <w:rPr>
                <w:sz w:val="24"/>
                <w:szCs w:val="24"/>
              </w:rPr>
              <w:t>эмитента</w:t>
            </w:r>
          </w:p>
          <w:p w:rsidR="00577CC7" w:rsidRPr="00577CC7" w:rsidRDefault="00577CC7" w:rsidP="00577C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 w:rsidR="00013DC1" w:rsidRPr="00013DC1">
              <w:rPr>
                <w:b/>
                <w:i/>
                <w:sz w:val="24"/>
                <w:szCs w:val="24"/>
              </w:rPr>
              <w:t>«31» марта 2026 года</w:t>
            </w:r>
            <w:r w:rsidR="00013DC1">
              <w:rPr>
                <w:b/>
                <w:i/>
                <w:sz w:val="24"/>
                <w:szCs w:val="24"/>
              </w:rPr>
              <w:t>;</w:t>
            </w:r>
            <w:r w:rsidRPr="00577CC7">
              <w:rPr>
                <w:b/>
                <w:i/>
                <w:sz w:val="24"/>
                <w:szCs w:val="24"/>
              </w:rPr>
              <w:t xml:space="preserve"> </w:t>
            </w:r>
          </w:p>
          <w:p w:rsidR="00B75072" w:rsidRDefault="00B75072" w:rsidP="00E73710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 w:rsidR="00CC3EE8" w:rsidRPr="00CC3EE8">
              <w:rPr>
                <w:b/>
                <w:i/>
                <w:sz w:val="24"/>
                <w:szCs w:val="24"/>
              </w:rPr>
              <w:t xml:space="preserve">Открытое акционерное общество Московский металлургический завод «Серп и Молот»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C3EE8">
              <w:rPr>
                <w:b/>
                <w:i/>
                <w:sz w:val="24"/>
                <w:szCs w:val="24"/>
              </w:rPr>
              <w:t xml:space="preserve">(Заемщик) </w:t>
            </w:r>
            <w:r>
              <w:rPr>
                <w:b/>
                <w:i/>
                <w:sz w:val="24"/>
                <w:szCs w:val="24"/>
              </w:rPr>
              <w:t xml:space="preserve">и </w:t>
            </w:r>
            <w:r w:rsidR="004C2D83" w:rsidRPr="004C2D83">
              <w:rPr>
                <w:b/>
                <w:i/>
                <w:sz w:val="24"/>
                <w:szCs w:val="24"/>
              </w:rPr>
              <w:t>Акционерный коммерческий банк «Банк Москвы» (открытое акционерное общество)</w:t>
            </w:r>
            <w:r w:rsidR="0025676C">
              <w:rPr>
                <w:b/>
                <w:i/>
                <w:sz w:val="24"/>
                <w:szCs w:val="24"/>
              </w:rPr>
              <w:t xml:space="preserve"> </w:t>
            </w:r>
            <w:r w:rsidR="004C2D83">
              <w:rPr>
                <w:b/>
                <w:i/>
                <w:sz w:val="24"/>
                <w:szCs w:val="24"/>
              </w:rPr>
              <w:t>(</w:t>
            </w:r>
            <w:r w:rsidR="004C2D83" w:rsidRPr="004C2D83">
              <w:rPr>
                <w:b/>
                <w:i/>
                <w:sz w:val="24"/>
                <w:szCs w:val="24"/>
              </w:rPr>
              <w:t>Кредитор</w:t>
            </w:r>
            <w:r w:rsidR="004C2D83">
              <w:rPr>
                <w:b/>
                <w:i/>
                <w:sz w:val="24"/>
                <w:szCs w:val="24"/>
              </w:rPr>
              <w:t>)</w:t>
            </w:r>
            <w:r w:rsidR="000874EA">
              <w:rPr>
                <w:b/>
                <w:i/>
                <w:sz w:val="24"/>
                <w:szCs w:val="24"/>
              </w:rPr>
              <w:t>.</w:t>
            </w:r>
          </w:p>
          <w:p w:rsidR="00B75072" w:rsidRDefault="00BA67D1" w:rsidP="00E73710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  <w:r w:rsidR="004C2D83" w:rsidRPr="004C2D83">
              <w:rPr>
                <w:b/>
                <w:i/>
                <w:sz w:val="24"/>
                <w:szCs w:val="24"/>
              </w:rPr>
              <w:t xml:space="preserve"> 7</w:t>
            </w:r>
            <w:r w:rsidR="004C2D83" w:rsidRPr="004C2D83">
              <w:rPr>
                <w:b/>
                <w:i/>
                <w:sz w:val="24"/>
                <w:szCs w:val="24"/>
                <w:lang w:val="en-US"/>
              </w:rPr>
              <w:t> </w:t>
            </w:r>
            <w:r w:rsidR="004C2D83" w:rsidRPr="004C2D83">
              <w:rPr>
                <w:b/>
                <w:i/>
                <w:sz w:val="24"/>
                <w:szCs w:val="24"/>
              </w:rPr>
              <w:t>472</w:t>
            </w:r>
            <w:r w:rsidR="004C2D83" w:rsidRPr="004C2D83">
              <w:rPr>
                <w:b/>
                <w:i/>
                <w:sz w:val="24"/>
                <w:szCs w:val="24"/>
                <w:lang w:val="en-US"/>
              </w:rPr>
              <w:t> </w:t>
            </w:r>
            <w:r w:rsidR="004C2D83" w:rsidRPr="004C2D83">
              <w:rPr>
                <w:b/>
                <w:i/>
                <w:sz w:val="24"/>
                <w:szCs w:val="24"/>
              </w:rPr>
              <w:t>233</w:t>
            </w:r>
            <w:r w:rsidR="004C2D83" w:rsidRPr="004C2D83">
              <w:rPr>
                <w:b/>
                <w:i/>
                <w:sz w:val="24"/>
                <w:szCs w:val="24"/>
                <w:lang w:val="en-US"/>
              </w:rPr>
              <w:t> </w:t>
            </w:r>
            <w:r w:rsidR="004C2D83" w:rsidRPr="004C2D83">
              <w:rPr>
                <w:b/>
                <w:i/>
                <w:sz w:val="24"/>
                <w:szCs w:val="24"/>
              </w:rPr>
              <w:t>898 (Семь миллиардов четыреста семьдесят два миллиона двести тридцать три тысячи восемьсот девяност</w:t>
            </w:r>
            <w:r w:rsidR="004C2D83">
              <w:rPr>
                <w:b/>
                <w:i/>
                <w:sz w:val="24"/>
                <w:szCs w:val="24"/>
              </w:rPr>
              <w:t>о</w:t>
            </w:r>
            <w:r w:rsidR="004C2D83" w:rsidRPr="004C2D83">
              <w:rPr>
                <w:b/>
                <w:i/>
                <w:sz w:val="24"/>
                <w:szCs w:val="24"/>
              </w:rPr>
              <w:t xml:space="preserve"> восемь) рублей</w:t>
            </w:r>
            <w:r w:rsidR="000C112B">
              <w:rPr>
                <w:b/>
                <w:i/>
                <w:sz w:val="24"/>
                <w:szCs w:val="24"/>
              </w:rPr>
              <w:t>;</w:t>
            </w:r>
          </w:p>
          <w:p w:rsidR="000C112B" w:rsidRDefault="000C112B" w:rsidP="00E73710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- </w:t>
            </w:r>
            <w:r w:rsidR="00783110">
              <w:rPr>
                <w:b/>
                <w:i/>
                <w:sz w:val="24"/>
                <w:szCs w:val="24"/>
              </w:rPr>
              <w:t>368,72</w:t>
            </w:r>
            <w:r w:rsidR="002F187B">
              <w:rPr>
                <w:b/>
                <w:i/>
                <w:sz w:val="24"/>
                <w:szCs w:val="24"/>
              </w:rPr>
              <w:t>%</w:t>
            </w:r>
          </w:p>
          <w:p w:rsidR="00C260B6" w:rsidRPr="00C260B6" w:rsidRDefault="00C260B6" w:rsidP="00C260B6">
            <w:pPr>
              <w:tabs>
                <w:tab w:val="left" w:pos="284"/>
                <w:tab w:val="left" w:pos="709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C260B6">
              <w:rPr>
                <w:sz w:val="24"/>
                <w:szCs w:val="24"/>
              </w:rPr>
              <w:lastRenderedPageBreak/>
              <w:t xml:space="preserve">2.6. </w:t>
            </w:r>
            <w:r w:rsidRPr="00C260B6">
              <w:rPr>
                <w:bCs/>
                <w:iCs/>
                <w:sz w:val="24"/>
                <w:szCs w:val="24"/>
              </w:rPr>
              <w:t>Стоимость активов эмитента на дату окончания последнего завершенного отчетного периода, предшествующего совершению сделки (заключению договора);</w:t>
            </w:r>
          </w:p>
          <w:p w:rsidR="00C260B6" w:rsidRDefault="002F47B7" w:rsidP="00E73710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94608E">
              <w:rPr>
                <w:b/>
                <w:i/>
                <w:sz w:val="24"/>
                <w:szCs w:val="24"/>
              </w:rPr>
              <w:t>2 026 558 000 (Два миллиарда двадцать шесть миллионов пятьсот пятьдесят восемь тысяч) рублей по состоянию на 31.12.2015 г.</w:t>
            </w:r>
          </w:p>
          <w:p w:rsidR="00E73710" w:rsidRPr="002F187B" w:rsidRDefault="00E73710" w:rsidP="00E73710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77EE6">
              <w:rPr>
                <w:sz w:val="24"/>
                <w:szCs w:val="24"/>
              </w:rPr>
              <w:t>7</w:t>
            </w:r>
            <w:r w:rsidR="002C02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</w:t>
            </w:r>
            <w:r w:rsidRPr="00E73710">
              <w:rPr>
                <w:sz w:val="24"/>
                <w:szCs w:val="24"/>
              </w:rPr>
              <w:t>ата совершения сделки (заключения договора)</w:t>
            </w:r>
            <w:r w:rsidR="002F187B">
              <w:rPr>
                <w:sz w:val="24"/>
                <w:szCs w:val="24"/>
              </w:rPr>
              <w:t xml:space="preserve">: </w:t>
            </w:r>
            <w:r w:rsidR="00577CC7" w:rsidRPr="00577CC7">
              <w:rPr>
                <w:b/>
                <w:sz w:val="24"/>
                <w:szCs w:val="24"/>
              </w:rPr>
              <w:t>«</w:t>
            </w:r>
            <w:r w:rsidR="0013095C">
              <w:rPr>
                <w:b/>
                <w:i/>
                <w:sz w:val="24"/>
                <w:szCs w:val="24"/>
              </w:rPr>
              <w:t>2</w:t>
            </w:r>
            <w:r w:rsidR="00B47CD8">
              <w:rPr>
                <w:b/>
                <w:i/>
                <w:sz w:val="24"/>
                <w:szCs w:val="24"/>
              </w:rPr>
              <w:t>7</w:t>
            </w:r>
            <w:r w:rsidR="00577CC7" w:rsidRPr="00577CC7">
              <w:rPr>
                <w:b/>
                <w:i/>
                <w:sz w:val="24"/>
                <w:szCs w:val="24"/>
              </w:rPr>
              <w:t>»</w:t>
            </w:r>
            <w:r w:rsidR="002F187B" w:rsidRPr="002F187B">
              <w:rPr>
                <w:b/>
                <w:i/>
                <w:sz w:val="24"/>
                <w:szCs w:val="24"/>
              </w:rPr>
              <w:t xml:space="preserve"> </w:t>
            </w:r>
            <w:r w:rsidR="0013095C">
              <w:rPr>
                <w:b/>
                <w:i/>
                <w:sz w:val="24"/>
                <w:szCs w:val="24"/>
              </w:rPr>
              <w:t>апреля</w:t>
            </w:r>
            <w:r w:rsidR="009A41C4">
              <w:rPr>
                <w:b/>
                <w:i/>
                <w:sz w:val="24"/>
                <w:szCs w:val="24"/>
              </w:rPr>
              <w:t xml:space="preserve"> </w:t>
            </w:r>
            <w:r w:rsidR="002F187B" w:rsidRPr="002F187B">
              <w:rPr>
                <w:b/>
                <w:i/>
                <w:sz w:val="24"/>
                <w:szCs w:val="24"/>
              </w:rPr>
              <w:t>201</w:t>
            </w:r>
            <w:r w:rsidR="009B6D32">
              <w:rPr>
                <w:b/>
                <w:i/>
                <w:sz w:val="24"/>
                <w:szCs w:val="24"/>
              </w:rPr>
              <w:t>6</w:t>
            </w:r>
            <w:r w:rsidR="002F187B" w:rsidRPr="002F187B">
              <w:rPr>
                <w:b/>
                <w:i/>
                <w:sz w:val="24"/>
                <w:szCs w:val="24"/>
              </w:rPr>
              <w:t xml:space="preserve"> г.</w:t>
            </w:r>
          </w:p>
          <w:p w:rsidR="00E73710" w:rsidRPr="00DC2373" w:rsidRDefault="00E73710" w:rsidP="00E73710">
            <w:pPr>
              <w:tabs>
                <w:tab w:val="left" w:pos="284"/>
                <w:tab w:val="left" w:pos="709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77EE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 </w:t>
            </w:r>
            <w:r w:rsidR="0094608E" w:rsidRPr="0094608E">
              <w:rPr>
                <w:sz w:val="24"/>
                <w:szCs w:val="24"/>
              </w:rPr>
              <w:t>С</w:t>
            </w:r>
            <w:r w:rsidR="0094608E" w:rsidRPr="0094608E">
              <w:rPr>
                <w:bCs/>
                <w:iCs/>
                <w:sz w:val="24"/>
                <w:szCs w:val="24"/>
              </w:rPr>
              <w:t>ведения об одобрении сделки в случае, когда такая сделка была одобрена уполномоченным органом управления эмитента (наименование органа управления организации, принявшего решение об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такое решение принято коллегиальным органом управления организации), или указание на то, что такая сделка не одобрялась.</w:t>
            </w:r>
          </w:p>
          <w:p w:rsidR="003333AA" w:rsidRPr="00F25E09" w:rsidRDefault="00BA67D1" w:rsidP="004242A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47CD8">
              <w:rPr>
                <w:b/>
                <w:i/>
                <w:sz w:val="24"/>
                <w:szCs w:val="24"/>
              </w:rPr>
              <w:t>В</w:t>
            </w:r>
            <w:r w:rsidR="00783110" w:rsidRPr="00B47CD8">
              <w:rPr>
                <w:b/>
                <w:i/>
                <w:sz w:val="24"/>
                <w:szCs w:val="24"/>
              </w:rPr>
              <w:t xml:space="preserve">опрос об одобрении сделки </w:t>
            </w:r>
            <w:r w:rsidR="008072A2" w:rsidRPr="00B47CD8">
              <w:rPr>
                <w:b/>
                <w:i/>
                <w:sz w:val="24"/>
                <w:szCs w:val="24"/>
              </w:rPr>
              <w:t>будет в</w:t>
            </w:r>
            <w:r w:rsidRPr="00B47CD8">
              <w:rPr>
                <w:b/>
                <w:i/>
                <w:sz w:val="24"/>
                <w:szCs w:val="24"/>
              </w:rPr>
              <w:t>ключен</w:t>
            </w:r>
            <w:r w:rsidR="00783110" w:rsidRPr="00B47CD8">
              <w:rPr>
                <w:b/>
                <w:i/>
                <w:sz w:val="24"/>
                <w:szCs w:val="24"/>
              </w:rPr>
              <w:t xml:space="preserve"> </w:t>
            </w:r>
            <w:r w:rsidR="004242A7" w:rsidRPr="00B47CD8">
              <w:rPr>
                <w:b/>
                <w:i/>
                <w:sz w:val="24"/>
                <w:szCs w:val="24"/>
              </w:rPr>
              <w:t xml:space="preserve">в повестку дня </w:t>
            </w:r>
            <w:r w:rsidR="00783110" w:rsidRPr="00B47CD8">
              <w:rPr>
                <w:b/>
                <w:i/>
                <w:sz w:val="24"/>
                <w:szCs w:val="24"/>
              </w:rPr>
              <w:t>внеочередно</w:t>
            </w:r>
            <w:r w:rsidR="004242A7" w:rsidRPr="00B47CD8">
              <w:rPr>
                <w:b/>
                <w:i/>
                <w:sz w:val="24"/>
                <w:szCs w:val="24"/>
              </w:rPr>
              <w:t>го</w:t>
            </w:r>
            <w:r w:rsidR="00783110" w:rsidRPr="00B47CD8">
              <w:rPr>
                <w:b/>
                <w:i/>
                <w:sz w:val="24"/>
                <w:szCs w:val="24"/>
              </w:rPr>
              <w:t xml:space="preserve"> общ</w:t>
            </w:r>
            <w:r w:rsidR="008072A2" w:rsidRPr="00B47CD8">
              <w:rPr>
                <w:b/>
                <w:i/>
                <w:sz w:val="24"/>
                <w:szCs w:val="24"/>
              </w:rPr>
              <w:t>е</w:t>
            </w:r>
            <w:r w:rsidR="004242A7" w:rsidRPr="00B47CD8">
              <w:rPr>
                <w:b/>
                <w:i/>
                <w:sz w:val="24"/>
                <w:szCs w:val="24"/>
              </w:rPr>
              <w:t>го</w:t>
            </w:r>
            <w:r w:rsidR="008072A2" w:rsidRPr="00B47CD8">
              <w:rPr>
                <w:b/>
                <w:i/>
                <w:sz w:val="24"/>
                <w:szCs w:val="24"/>
              </w:rPr>
              <w:t xml:space="preserve"> собрани</w:t>
            </w:r>
            <w:r w:rsidR="004242A7" w:rsidRPr="00B47CD8">
              <w:rPr>
                <w:b/>
                <w:i/>
                <w:sz w:val="24"/>
                <w:szCs w:val="24"/>
              </w:rPr>
              <w:t>я</w:t>
            </w:r>
            <w:r w:rsidR="008072A2" w:rsidRPr="00B47CD8">
              <w:rPr>
                <w:b/>
                <w:i/>
                <w:sz w:val="24"/>
                <w:szCs w:val="24"/>
              </w:rPr>
              <w:t xml:space="preserve"> акционеров эмитента</w:t>
            </w:r>
            <w:r w:rsidR="004242A7" w:rsidRPr="00B47CD8">
              <w:rPr>
                <w:b/>
                <w:i/>
                <w:sz w:val="24"/>
                <w:szCs w:val="24"/>
              </w:rPr>
              <w:t>, решение о созыве которого будет принято на заседании Совета директоров 29.04.2016 г.</w:t>
            </w: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20695B">
              <w:rPr>
                <w:sz w:val="24"/>
                <w:szCs w:val="24"/>
              </w:rPr>
              <w:t xml:space="preserve">. </w:t>
            </w:r>
            <w:r w:rsidR="00DE7077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E7077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Травников Е.П</w:t>
            </w:r>
            <w:r w:rsidR="001628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  <w: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3867D5" w:rsidRDefault="00783110" w:rsidP="002C02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0235">
              <w:rPr>
                <w:sz w:val="24"/>
                <w:szCs w:val="24"/>
              </w:rPr>
              <w:t>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783110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E7077" w:rsidP="00906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6F6E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5C" w:rsidRDefault="00E27F5C">
      <w:r>
        <w:separator/>
      </w:r>
    </w:p>
  </w:endnote>
  <w:endnote w:type="continuationSeparator" w:id="0">
    <w:p w:rsidR="00E27F5C" w:rsidRDefault="00E2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5C" w:rsidRDefault="00E27F5C">
      <w:r>
        <w:separator/>
      </w:r>
    </w:p>
  </w:footnote>
  <w:footnote w:type="continuationSeparator" w:id="0">
    <w:p w:rsidR="00E27F5C" w:rsidRDefault="00E2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6378"/>
    <w:multiLevelType w:val="hybridMultilevel"/>
    <w:tmpl w:val="625CFE40"/>
    <w:lvl w:ilvl="0" w:tplc="87D6A7FA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4C2F67C1"/>
    <w:multiLevelType w:val="multilevel"/>
    <w:tmpl w:val="324E47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12DA7"/>
    <w:rsid w:val="00013DC1"/>
    <w:rsid w:val="000434FA"/>
    <w:rsid w:val="00060B6C"/>
    <w:rsid w:val="00077281"/>
    <w:rsid w:val="000805CF"/>
    <w:rsid w:val="000874EA"/>
    <w:rsid w:val="000B40FB"/>
    <w:rsid w:val="000C112B"/>
    <w:rsid w:val="00111190"/>
    <w:rsid w:val="0013095C"/>
    <w:rsid w:val="001628D5"/>
    <w:rsid w:val="00195431"/>
    <w:rsid w:val="001B297D"/>
    <w:rsid w:val="001C115F"/>
    <w:rsid w:val="001E2925"/>
    <w:rsid w:val="001E2D44"/>
    <w:rsid w:val="0020695B"/>
    <w:rsid w:val="0023064B"/>
    <w:rsid w:val="00242F28"/>
    <w:rsid w:val="002546B0"/>
    <w:rsid w:val="0025676C"/>
    <w:rsid w:val="00264572"/>
    <w:rsid w:val="002B2F2D"/>
    <w:rsid w:val="002B6AA1"/>
    <w:rsid w:val="002C0235"/>
    <w:rsid w:val="002E2452"/>
    <w:rsid w:val="002F187B"/>
    <w:rsid w:val="002F47B7"/>
    <w:rsid w:val="002F50CD"/>
    <w:rsid w:val="00301CB8"/>
    <w:rsid w:val="00303C9F"/>
    <w:rsid w:val="00305206"/>
    <w:rsid w:val="003333AA"/>
    <w:rsid w:val="00342FE3"/>
    <w:rsid w:val="00372C02"/>
    <w:rsid w:val="003867D5"/>
    <w:rsid w:val="003972B5"/>
    <w:rsid w:val="003A3875"/>
    <w:rsid w:val="003A514A"/>
    <w:rsid w:val="003A5F3B"/>
    <w:rsid w:val="003B3CEA"/>
    <w:rsid w:val="00403A25"/>
    <w:rsid w:val="004057A8"/>
    <w:rsid w:val="00416BB9"/>
    <w:rsid w:val="004242A7"/>
    <w:rsid w:val="004254E4"/>
    <w:rsid w:val="00435A2B"/>
    <w:rsid w:val="004A372C"/>
    <w:rsid w:val="004C2D83"/>
    <w:rsid w:val="004D064C"/>
    <w:rsid w:val="004E094F"/>
    <w:rsid w:val="004F046D"/>
    <w:rsid w:val="00540805"/>
    <w:rsid w:val="00555D43"/>
    <w:rsid w:val="005648C5"/>
    <w:rsid w:val="00577345"/>
    <w:rsid w:val="00577CC7"/>
    <w:rsid w:val="0058067A"/>
    <w:rsid w:val="005923F9"/>
    <w:rsid w:val="00597D10"/>
    <w:rsid w:val="005C6D07"/>
    <w:rsid w:val="005F4D0E"/>
    <w:rsid w:val="00617A06"/>
    <w:rsid w:val="00651179"/>
    <w:rsid w:val="00677EE6"/>
    <w:rsid w:val="0069004B"/>
    <w:rsid w:val="006B2760"/>
    <w:rsid w:val="00700D5F"/>
    <w:rsid w:val="0072579A"/>
    <w:rsid w:val="0073234B"/>
    <w:rsid w:val="00747B9C"/>
    <w:rsid w:val="007524AF"/>
    <w:rsid w:val="00762F4F"/>
    <w:rsid w:val="007719C5"/>
    <w:rsid w:val="00783110"/>
    <w:rsid w:val="00793639"/>
    <w:rsid w:val="007971F7"/>
    <w:rsid w:val="007B5522"/>
    <w:rsid w:val="007D6B69"/>
    <w:rsid w:val="008072A2"/>
    <w:rsid w:val="00834CB0"/>
    <w:rsid w:val="00847A23"/>
    <w:rsid w:val="00861C93"/>
    <w:rsid w:val="0086420C"/>
    <w:rsid w:val="008913D4"/>
    <w:rsid w:val="008B2ABE"/>
    <w:rsid w:val="008B6648"/>
    <w:rsid w:val="008C6D81"/>
    <w:rsid w:val="008D09FF"/>
    <w:rsid w:val="008D72A6"/>
    <w:rsid w:val="008D7F5F"/>
    <w:rsid w:val="008E41F1"/>
    <w:rsid w:val="008E77B6"/>
    <w:rsid w:val="009015B3"/>
    <w:rsid w:val="0090569C"/>
    <w:rsid w:val="00906F6E"/>
    <w:rsid w:val="00922ACA"/>
    <w:rsid w:val="009429E6"/>
    <w:rsid w:val="0094608E"/>
    <w:rsid w:val="009A272C"/>
    <w:rsid w:val="009A41C4"/>
    <w:rsid w:val="009B342B"/>
    <w:rsid w:val="009B6D32"/>
    <w:rsid w:val="009C0433"/>
    <w:rsid w:val="009D0D9B"/>
    <w:rsid w:val="00A1106C"/>
    <w:rsid w:val="00A448C2"/>
    <w:rsid w:val="00A67B8C"/>
    <w:rsid w:val="00AB3E61"/>
    <w:rsid w:val="00B47CD8"/>
    <w:rsid w:val="00B75072"/>
    <w:rsid w:val="00B756BD"/>
    <w:rsid w:val="00B94661"/>
    <w:rsid w:val="00BA0503"/>
    <w:rsid w:val="00BA67D1"/>
    <w:rsid w:val="00BB1F72"/>
    <w:rsid w:val="00BB5D65"/>
    <w:rsid w:val="00BC42D3"/>
    <w:rsid w:val="00BD4CA6"/>
    <w:rsid w:val="00BE6544"/>
    <w:rsid w:val="00C1092C"/>
    <w:rsid w:val="00C2282A"/>
    <w:rsid w:val="00C260B6"/>
    <w:rsid w:val="00C4753E"/>
    <w:rsid w:val="00C601E7"/>
    <w:rsid w:val="00C61F70"/>
    <w:rsid w:val="00C66340"/>
    <w:rsid w:val="00C74F52"/>
    <w:rsid w:val="00C80F59"/>
    <w:rsid w:val="00C86476"/>
    <w:rsid w:val="00C87739"/>
    <w:rsid w:val="00C9318F"/>
    <w:rsid w:val="00CB3AD3"/>
    <w:rsid w:val="00CC294F"/>
    <w:rsid w:val="00CC3EE8"/>
    <w:rsid w:val="00CE6ABA"/>
    <w:rsid w:val="00CF024A"/>
    <w:rsid w:val="00D05981"/>
    <w:rsid w:val="00D14C69"/>
    <w:rsid w:val="00D17BBD"/>
    <w:rsid w:val="00D3360C"/>
    <w:rsid w:val="00D417CE"/>
    <w:rsid w:val="00D512F4"/>
    <w:rsid w:val="00D52D09"/>
    <w:rsid w:val="00D56660"/>
    <w:rsid w:val="00D57A90"/>
    <w:rsid w:val="00D60EF8"/>
    <w:rsid w:val="00D61BD9"/>
    <w:rsid w:val="00D75D76"/>
    <w:rsid w:val="00DA234F"/>
    <w:rsid w:val="00DA2A04"/>
    <w:rsid w:val="00DA5952"/>
    <w:rsid w:val="00DB412D"/>
    <w:rsid w:val="00DB63F2"/>
    <w:rsid w:val="00DC2373"/>
    <w:rsid w:val="00DE7077"/>
    <w:rsid w:val="00DF17D7"/>
    <w:rsid w:val="00E07B46"/>
    <w:rsid w:val="00E178DA"/>
    <w:rsid w:val="00E201E1"/>
    <w:rsid w:val="00E27F5C"/>
    <w:rsid w:val="00E311B9"/>
    <w:rsid w:val="00E547EC"/>
    <w:rsid w:val="00E6013E"/>
    <w:rsid w:val="00E71998"/>
    <w:rsid w:val="00E73710"/>
    <w:rsid w:val="00E97B51"/>
    <w:rsid w:val="00EB6675"/>
    <w:rsid w:val="00ED1644"/>
    <w:rsid w:val="00ED6485"/>
    <w:rsid w:val="00F12B41"/>
    <w:rsid w:val="00F16D67"/>
    <w:rsid w:val="00F17CD6"/>
    <w:rsid w:val="00F25E09"/>
    <w:rsid w:val="00F35257"/>
    <w:rsid w:val="00F4265D"/>
    <w:rsid w:val="00F8220E"/>
    <w:rsid w:val="00F94FE9"/>
    <w:rsid w:val="00FC75CB"/>
    <w:rsid w:val="00FD0B99"/>
    <w:rsid w:val="00FD215D"/>
    <w:rsid w:val="00FE0AD4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2016-04-26T15:32:00Z</cp:lastPrinted>
  <dcterms:created xsi:type="dcterms:W3CDTF">2016-04-28T06:51:00Z</dcterms:created>
  <dcterms:modified xsi:type="dcterms:W3CDTF">2016-04-28T06:51:00Z</dcterms:modified>
</cp:coreProperties>
</file>