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981" w:rsidRDefault="00D05981">
      <w:pPr>
        <w:spacing w:before="240"/>
        <w:jc w:val="center"/>
        <w:rPr>
          <w:b/>
          <w:bCs/>
          <w:sz w:val="26"/>
          <w:szCs w:val="26"/>
        </w:rPr>
      </w:pPr>
      <w:bookmarkStart w:id="0" w:name="_GoBack"/>
      <w:bookmarkEnd w:id="0"/>
      <w:r>
        <w:rPr>
          <w:b/>
          <w:bCs/>
          <w:sz w:val="26"/>
          <w:szCs w:val="26"/>
        </w:rPr>
        <w:t>Сообщение</w:t>
      </w:r>
    </w:p>
    <w:p w:rsidR="00C26E65" w:rsidRDefault="00C26E65" w:rsidP="00242F28">
      <w:pPr>
        <w:ind w:left="1134" w:right="1134"/>
        <w:jc w:val="center"/>
        <w:rPr>
          <w:b/>
          <w:bCs/>
          <w:sz w:val="24"/>
          <w:szCs w:val="24"/>
        </w:rPr>
      </w:pPr>
      <w:r w:rsidRPr="00C26E65">
        <w:rPr>
          <w:b/>
          <w:bCs/>
          <w:sz w:val="24"/>
          <w:szCs w:val="24"/>
        </w:rPr>
        <w:t xml:space="preserve">о существенном факте </w:t>
      </w:r>
    </w:p>
    <w:p w:rsidR="00242F28" w:rsidRPr="00242F28" w:rsidRDefault="00C26E65" w:rsidP="00242F28">
      <w:pPr>
        <w:ind w:left="1134" w:right="1134"/>
        <w:jc w:val="center"/>
        <w:rPr>
          <w:b/>
          <w:bCs/>
          <w:sz w:val="24"/>
          <w:szCs w:val="24"/>
        </w:rPr>
      </w:pPr>
      <w:r w:rsidRPr="00C26E65">
        <w:rPr>
          <w:b/>
          <w:bCs/>
          <w:sz w:val="24"/>
          <w:szCs w:val="24"/>
        </w:rPr>
        <w:t>о раскрытии эмитентом ежеквартального отчета</w:t>
      </w:r>
    </w:p>
    <w:p w:rsidR="00D61BD9" w:rsidRDefault="00D61BD9" w:rsidP="00D61BD9">
      <w:pPr>
        <w:ind w:left="1134" w:right="1134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33"/>
        <w:gridCol w:w="5046"/>
      </w:tblGrid>
      <w:tr w:rsidR="00D05981" w:rsidRPr="00D528B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79" w:type="dxa"/>
            <w:gridSpan w:val="2"/>
          </w:tcPr>
          <w:p w:rsidR="00D05981" w:rsidRPr="00D528BF" w:rsidRDefault="00D05981">
            <w:pPr>
              <w:jc w:val="center"/>
              <w:rPr>
                <w:sz w:val="24"/>
                <w:szCs w:val="24"/>
              </w:rPr>
            </w:pPr>
            <w:r w:rsidRPr="00D528BF">
              <w:rPr>
                <w:sz w:val="24"/>
                <w:szCs w:val="24"/>
              </w:rPr>
              <w:t>1. Общие сведения</w:t>
            </w:r>
          </w:p>
        </w:tc>
      </w:tr>
      <w:tr w:rsidR="00D05981" w:rsidRPr="00D528BF">
        <w:tblPrEx>
          <w:tblCellMar>
            <w:top w:w="0" w:type="dxa"/>
            <w:bottom w:w="0" w:type="dxa"/>
          </w:tblCellMar>
        </w:tblPrEx>
        <w:tc>
          <w:tcPr>
            <w:tcW w:w="4933" w:type="dxa"/>
          </w:tcPr>
          <w:p w:rsidR="00D05981" w:rsidRPr="00D528BF" w:rsidRDefault="00D05981">
            <w:pPr>
              <w:ind w:left="57" w:right="57"/>
              <w:jc w:val="both"/>
              <w:rPr>
                <w:sz w:val="24"/>
                <w:szCs w:val="24"/>
              </w:rPr>
            </w:pPr>
            <w:r w:rsidRPr="00D528BF">
              <w:rPr>
                <w:sz w:val="24"/>
                <w:szCs w:val="24"/>
              </w:rPr>
              <w:t>1.1. Полное фирменное наименование эмитента (для некоммерческой организации – наименование)</w:t>
            </w:r>
          </w:p>
        </w:tc>
        <w:tc>
          <w:tcPr>
            <w:tcW w:w="5046" w:type="dxa"/>
          </w:tcPr>
          <w:p w:rsidR="00D05981" w:rsidRPr="007A3895" w:rsidRDefault="00D3360C" w:rsidP="00403FA5">
            <w:pPr>
              <w:ind w:left="57" w:right="57"/>
              <w:jc w:val="both"/>
              <w:rPr>
                <w:b/>
                <w:i/>
                <w:sz w:val="24"/>
                <w:szCs w:val="24"/>
              </w:rPr>
            </w:pPr>
            <w:r w:rsidRPr="007A3895">
              <w:rPr>
                <w:b/>
                <w:i/>
                <w:sz w:val="24"/>
                <w:szCs w:val="24"/>
              </w:rPr>
              <w:t>Открытое акционерное общество Московский металлургический завод «Серп и Молот»</w:t>
            </w:r>
          </w:p>
        </w:tc>
      </w:tr>
      <w:tr w:rsidR="00D05981" w:rsidRPr="00D528BF">
        <w:tblPrEx>
          <w:tblCellMar>
            <w:top w:w="0" w:type="dxa"/>
            <w:bottom w:w="0" w:type="dxa"/>
          </w:tblCellMar>
        </w:tblPrEx>
        <w:tc>
          <w:tcPr>
            <w:tcW w:w="4933" w:type="dxa"/>
          </w:tcPr>
          <w:p w:rsidR="00D05981" w:rsidRPr="00D528BF" w:rsidRDefault="00D05981">
            <w:pPr>
              <w:ind w:left="57" w:right="57"/>
              <w:jc w:val="both"/>
              <w:rPr>
                <w:sz w:val="24"/>
                <w:szCs w:val="24"/>
              </w:rPr>
            </w:pPr>
            <w:r w:rsidRPr="00D528BF">
              <w:rPr>
                <w:sz w:val="24"/>
                <w:szCs w:val="24"/>
              </w:rPr>
              <w:t>1.2. Сокращенное фирменное наименование эмитента</w:t>
            </w:r>
          </w:p>
        </w:tc>
        <w:tc>
          <w:tcPr>
            <w:tcW w:w="5046" w:type="dxa"/>
          </w:tcPr>
          <w:p w:rsidR="00D05981" w:rsidRPr="007A3895" w:rsidRDefault="00D3360C">
            <w:pPr>
              <w:ind w:left="57" w:right="57"/>
              <w:jc w:val="both"/>
              <w:rPr>
                <w:b/>
                <w:i/>
                <w:sz w:val="24"/>
                <w:szCs w:val="24"/>
              </w:rPr>
            </w:pPr>
            <w:r w:rsidRPr="007A3895">
              <w:rPr>
                <w:b/>
                <w:i/>
                <w:sz w:val="24"/>
                <w:szCs w:val="24"/>
              </w:rPr>
              <w:t>ОАО «СиМ СТ»</w:t>
            </w:r>
          </w:p>
        </w:tc>
      </w:tr>
      <w:tr w:rsidR="00D05981" w:rsidRPr="00D528BF">
        <w:tblPrEx>
          <w:tblCellMar>
            <w:top w:w="0" w:type="dxa"/>
            <w:bottom w:w="0" w:type="dxa"/>
          </w:tblCellMar>
        </w:tblPrEx>
        <w:tc>
          <w:tcPr>
            <w:tcW w:w="4933" w:type="dxa"/>
          </w:tcPr>
          <w:p w:rsidR="00D05981" w:rsidRPr="00D528BF" w:rsidRDefault="00D05981">
            <w:pPr>
              <w:ind w:left="57" w:right="57"/>
              <w:jc w:val="both"/>
              <w:rPr>
                <w:sz w:val="24"/>
                <w:szCs w:val="24"/>
              </w:rPr>
            </w:pPr>
            <w:r w:rsidRPr="00D528BF">
              <w:rPr>
                <w:sz w:val="24"/>
                <w:szCs w:val="24"/>
              </w:rPr>
              <w:t>1.3. Место нахождения эмитента</w:t>
            </w:r>
          </w:p>
        </w:tc>
        <w:tc>
          <w:tcPr>
            <w:tcW w:w="5046" w:type="dxa"/>
          </w:tcPr>
          <w:p w:rsidR="00D05981" w:rsidRPr="007A3895" w:rsidRDefault="005C6D07">
            <w:pPr>
              <w:ind w:left="57" w:right="57"/>
              <w:jc w:val="both"/>
              <w:rPr>
                <w:b/>
                <w:i/>
                <w:sz w:val="24"/>
                <w:szCs w:val="24"/>
              </w:rPr>
            </w:pPr>
            <w:r w:rsidRPr="007A3895">
              <w:rPr>
                <w:b/>
                <w:i/>
                <w:sz w:val="24"/>
                <w:szCs w:val="24"/>
              </w:rPr>
              <w:t>1</w:t>
            </w:r>
            <w:r w:rsidR="00D3360C" w:rsidRPr="007A3895">
              <w:rPr>
                <w:b/>
                <w:i/>
                <w:sz w:val="24"/>
                <w:szCs w:val="24"/>
              </w:rPr>
              <w:t>11033, г. Москва, Золоторожский вал, д. 11</w:t>
            </w:r>
          </w:p>
        </w:tc>
      </w:tr>
      <w:tr w:rsidR="00D05981" w:rsidRPr="00D528BF">
        <w:tblPrEx>
          <w:tblCellMar>
            <w:top w:w="0" w:type="dxa"/>
            <w:bottom w:w="0" w:type="dxa"/>
          </w:tblCellMar>
        </w:tblPrEx>
        <w:tc>
          <w:tcPr>
            <w:tcW w:w="4933" w:type="dxa"/>
          </w:tcPr>
          <w:p w:rsidR="00D05981" w:rsidRPr="00D528BF" w:rsidRDefault="00D05981">
            <w:pPr>
              <w:ind w:left="57" w:right="57"/>
              <w:jc w:val="both"/>
              <w:rPr>
                <w:sz w:val="24"/>
                <w:szCs w:val="24"/>
              </w:rPr>
            </w:pPr>
            <w:r w:rsidRPr="00D528BF">
              <w:rPr>
                <w:sz w:val="24"/>
                <w:szCs w:val="24"/>
              </w:rPr>
              <w:t>1.4. ОГРН эмитента</w:t>
            </w:r>
          </w:p>
        </w:tc>
        <w:tc>
          <w:tcPr>
            <w:tcW w:w="5046" w:type="dxa"/>
          </w:tcPr>
          <w:p w:rsidR="00D05981" w:rsidRPr="007A3895" w:rsidRDefault="00D3360C">
            <w:pPr>
              <w:ind w:left="57" w:right="57"/>
              <w:jc w:val="both"/>
              <w:rPr>
                <w:b/>
                <w:i/>
                <w:sz w:val="24"/>
                <w:szCs w:val="24"/>
              </w:rPr>
            </w:pPr>
            <w:r w:rsidRPr="007A3895">
              <w:rPr>
                <w:b/>
                <w:i/>
                <w:sz w:val="24"/>
                <w:szCs w:val="24"/>
              </w:rPr>
              <w:t>1027700045185</w:t>
            </w:r>
          </w:p>
        </w:tc>
      </w:tr>
      <w:tr w:rsidR="00D05981" w:rsidRPr="00D528BF">
        <w:tblPrEx>
          <w:tblCellMar>
            <w:top w:w="0" w:type="dxa"/>
            <w:bottom w:w="0" w:type="dxa"/>
          </w:tblCellMar>
        </w:tblPrEx>
        <w:tc>
          <w:tcPr>
            <w:tcW w:w="4933" w:type="dxa"/>
          </w:tcPr>
          <w:p w:rsidR="00D05981" w:rsidRPr="00D528BF" w:rsidRDefault="00D05981">
            <w:pPr>
              <w:ind w:left="57" w:right="57"/>
              <w:jc w:val="both"/>
              <w:rPr>
                <w:sz w:val="24"/>
                <w:szCs w:val="24"/>
              </w:rPr>
            </w:pPr>
            <w:r w:rsidRPr="00D528BF">
              <w:rPr>
                <w:sz w:val="24"/>
                <w:szCs w:val="24"/>
              </w:rPr>
              <w:t>1.5. ИНН эмитента</w:t>
            </w:r>
          </w:p>
        </w:tc>
        <w:tc>
          <w:tcPr>
            <w:tcW w:w="5046" w:type="dxa"/>
          </w:tcPr>
          <w:p w:rsidR="00D05981" w:rsidRPr="007A3895" w:rsidRDefault="00D3360C">
            <w:pPr>
              <w:ind w:left="57" w:right="57"/>
              <w:jc w:val="both"/>
              <w:rPr>
                <w:b/>
                <w:i/>
                <w:sz w:val="24"/>
                <w:szCs w:val="24"/>
              </w:rPr>
            </w:pPr>
            <w:r w:rsidRPr="007A3895">
              <w:rPr>
                <w:b/>
                <w:i/>
                <w:sz w:val="24"/>
                <w:szCs w:val="24"/>
              </w:rPr>
              <w:t>7722024564</w:t>
            </w:r>
          </w:p>
        </w:tc>
      </w:tr>
      <w:tr w:rsidR="00D05981" w:rsidRPr="00D528BF">
        <w:tblPrEx>
          <w:tblCellMar>
            <w:top w:w="0" w:type="dxa"/>
            <w:bottom w:w="0" w:type="dxa"/>
          </w:tblCellMar>
        </w:tblPrEx>
        <w:tc>
          <w:tcPr>
            <w:tcW w:w="4933" w:type="dxa"/>
          </w:tcPr>
          <w:p w:rsidR="00D05981" w:rsidRPr="00D528BF" w:rsidRDefault="00D05981">
            <w:pPr>
              <w:ind w:left="57" w:right="57"/>
              <w:jc w:val="both"/>
              <w:rPr>
                <w:sz w:val="24"/>
                <w:szCs w:val="24"/>
              </w:rPr>
            </w:pPr>
            <w:r w:rsidRPr="00D528BF">
              <w:rPr>
                <w:sz w:val="24"/>
                <w:szCs w:val="24"/>
              </w:rPr>
              <w:t>1.6. Уникальный код эмитента, присвоенный регистрирующим органом</w:t>
            </w:r>
          </w:p>
        </w:tc>
        <w:tc>
          <w:tcPr>
            <w:tcW w:w="5046" w:type="dxa"/>
          </w:tcPr>
          <w:p w:rsidR="00D05981" w:rsidRPr="007A3895" w:rsidRDefault="00D3360C">
            <w:pPr>
              <w:ind w:left="57" w:right="57"/>
              <w:jc w:val="both"/>
              <w:rPr>
                <w:b/>
                <w:i/>
                <w:sz w:val="24"/>
                <w:szCs w:val="24"/>
              </w:rPr>
            </w:pPr>
            <w:r w:rsidRPr="007A3895">
              <w:rPr>
                <w:b/>
                <w:i/>
                <w:sz w:val="24"/>
                <w:szCs w:val="24"/>
              </w:rPr>
              <w:t>00946-А</w:t>
            </w:r>
          </w:p>
        </w:tc>
      </w:tr>
      <w:tr w:rsidR="00D05981" w:rsidRPr="00D528BF">
        <w:tblPrEx>
          <w:tblCellMar>
            <w:top w:w="0" w:type="dxa"/>
            <w:bottom w:w="0" w:type="dxa"/>
          </w:tblCellMar>
        </w:tblPrEx>
        <w:tc>
          <w:tcPr>
            <w:tcW w:w="4933" w:type="dxa"/>
          </w:tcPr>
          <w:p w:rsidR="00D05981" w:rsidRPr="00D528BF" w:rsidRDefault="00D05981">
            <w:pPr>
              <w:ind w:left="57" w:right="57"/>
              <w:jc w:val="both"/>
              <w:rPr>
                <w:sz w:val="24"/>
                <w:szCs w:val="24"/>
              </w:rPr>
            </w:pPr>
            <w:r w:rsidRPr="00D528BF">
              <w:rPr>
                <w:sz w:val="24"/>
                <w:szCs w:val="24"/>
              </w:rPr>
              <w:t>1.7. Адрес страницы в сети Интернет, используемой эмитентом для раскрытия информации</w:t>
            </w:r>
          </w:p>
        </w:tc>
        <w:tc>
          <w:tcPr>
            <w:tcW w:w="5046" w:type="dxa"/>
          </w:tcPr>
          <w:p w:rsidR="00D05981" w:rsidRPr="007A3895" w:rsidRDefault="00ED1644" w:rsidP="00D05981">
            <w:pPr>
              <w:ind w:right="57"/>
              <w:jc w:val="both"/>
              <w:rPr>
                <w:b/>
                <w:i/>
                <w:sz w:val="24"/>
                <w:szCs w:val="24"/>
              </w:rPr>
            </w:pPr>
            <w:hyperlink r:id="rId8" w:history="1">
              <w:r w:rsidRPr="007A3895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http</w:t>
              </w:r>
              <w:r w:rsidRPr="007A3895">
                <w:rPr>
                  <w:rStyle w:val="a7"/>
                  <w:b/>
                  <w:i/>
                  <w:sz w:val="24"/>
                  <w:szCs w:val="24"/>
                </w:rPr>
                <w:t>://</w:t>
              </w:r>
              <w:r w:rsidRPr="007A3895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www</w:t>
              </w:r>
              <w:r w:rsidRPr="007A3895">
                <w:rPr>
                  <w:rStyle w:val="a7"/>
                  <w:b/>
                  <w:i/>
                  <w:sz w:val="24"/>
                  <w:szCs w:val="24"/>
                </w:rPr>
                <w:t>.</w:t>
              </w:r>
              <w:r w:rsidRPr="007A3895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e</w:t>
              </w:r>
              <w:r w:rsidRPr="007A3895">
                <w:rPr>
                  <w:rStyle w:val="a7"/>
                  <w:b/>
                  <w:i/>
                  <w:sz w:val="24"/>
                  <w:szCs w:val="24"/>
                </w:rPr>
                <w:t>-</w:t>
              </w:r>
              <w:r w:rsidRPr="007A3895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disclosure</w:t>
              </w:r>
              <w:r w:rsidRPr="007A3895">
                <w:rPr>
                  <w:rStyle w:val="a7"/>
                  <w:b/>
                  <w:i/>
                  <w:sz w:val="24"/>
                  <w:szCs w:val="24"/>
                </w:rPr>
                <w:t>.</w:t>
              </w:r>
              <w:r w:rsidRPr="007A3895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ru</w:t>
              </w:r>
              <w:r w:rsidRPr="007A3895">
                <w:rPr>
                  <w:rStyle w:val="a7"/>
                  <w:b/>
                  <w:i/>
                  <w:sz w:val="24"/>
                  <w:szCs w:val="24"/>
                </w:rPr>
                <w:t>/</w:t>
              </w:r>
              <w:r w:rsidRPr="007A3895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portal</w:t>
              </w:r>
              <w:r w:rsidRPr="007A3895">
                <w:rPr>
                  <w:rStyle w:val="a7"/>
                  <w:b/>
                  <w:i/>
                  <w:sz w:val="24"/>
                  <w:szCs w:val="24"/>
                </w:rPr>
                <w:t>/</w:t>
              </w:r>
              <w:r w:rsidRPr="007A3895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company</w:t>
              </w:r>
              <w:r w:rsidRPr="007A3895">
                <w:rPr>
                  <w:rStyle w:val="a7"/>
                  <w:b/>
                  <w:i/>
                  <w:sz w:val="24"/>
                  <w:szCs w:val="24"/>
                </w:rPr>
                <w:t>.</w:t>
              </w:r>
              <w:r w:rsidRPr="007A3895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aspx</w:t>
              </w:r>
              <w:r w:rsidRPr="007A3895">
                <w:rPr>
                  <w:rStyle w:val="a7"/>
                  <w:b/>
                  <w:i/>
                  <w:sz w:val="24"/>
                  <w:szCs w:val="24"/>
                </w:rPr>
                <w:t>?</w:t>
              </w:r>
              <w:r w:rsidRPr="007A3895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id</w:t>
              </w:r>
              <w:r w:rsidRPr="007A3895">
                <w:rPr>
                  <w:rStyle w:val="a7"/>
                  <w:b/>
                  <w:i/>
                  <w:sz w:val="24"/>
                  <w:szCs w:val="24"/>
                </w:rPr>
                <w:t>=1849</w:t>
              </w:r>
            </w:hyperlink>
          </w:p>
          <w:p w:rsidR="00ED1644" w:rsidRPr="007A3895" w:rsidRDefault="00E603C6" w:rsidP="00D05981">
            <w:pPr>
              <w:ind w:right="57"/>
              <w:jc w:val="both"/>
              <w:rPr>
                <w:b/>
                <w:i/>
                <w:sz w:val="24"/>
                <w:szCs w:val="24"/>
              </w:rPr>
            </w:pPr>
            <w:hyperlink r:id="rId9" w:history="1">
              <w:r w:rsidRPr="007A3895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http</w:t>
              </w:r>
              <w:r w:rsidRPr="007A3895">
                <w:rPr>
                  <w:rStyle w:val="a7"/>
                  <w:b/>
                  <w:i/>
                  <w:sz w:val="24"/>
                  <w:szCs w:val="24"/>
                </w:rPr>
                <w:t>://</w:t>
              </w:r>
              <w:r w:rsidRPr="007A3895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www</w:t>
              </w:r>
              <w:r w:rsidRPr="007A3895">
                <w:rPr>
                  <w:rStyle w:val="a7"/>
                  <w:b/>
                  <w:i/>
                  <w:sz w:val="24"/>
                  <w:szCs w:val="24"/>
                </w:rPr>
                <w:t>.</w:t>
              </w:r>
              <w:r w:rsidRPr="007A3895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sim</w:t>
              </w:r>
              <w:r w:rsidRPr="007A3895">
                <w:rPr>
                  <w:rStyle w:val="a7"/>
                  <w:b/>
                  <w:i/>
                  <w:sz w:val="24"/>
                  <w:szCs w:val="24"/>
                </w:rPr>
                <w:t>-</w:t>
              </w:r>
              <w:r w:rsidRPr="007A3895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st</w:t>
              </w:r>
              <w:r w:rsidRPr="007A3895">
                <w:rPr>
                  <w:rStyle w:val="a7"/>
                  <w:b/>
                  <w:i/>
                  <w:sz w:val="24"/>
                  <w:szCs w:val="24"/>
                </w:rPr>
                <w:t>.</w:t>
              </w:r>
              <w:r w:rsidRPr="007A3895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com</w:t>
              </w:r>
              <w:r w:rsidRPr="007A3895">
                <w:rPr>
                  <w:rStyle w:val="a7"/>
                  <w:b/>
                  <w:i/>
                  <w:sz w:val="24"/>
                  <w:szCs w:val="24"/>
                </w:rPr>
                <w:t>/</w:t>
              </w:r>
              <w:r w:rsidRPr="007A3895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okom</w:t>
              </w:r>
              <w:r w:rsidRPr="007A3895">
                <w:rPr>
                  <w:rStyle w:val="a7"/>
                  <w:b/>
                  <w:i/>
                  <w:sz w:val="24"/>
                  <w:szCs w:val="24"/>
                </w:rPr>
                <w:t>.</w:t>
              </w:r>
              <w:r w:rsidRPr="007A3895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htm</w:t>
              </w:r>
            </w:hyperlink>
          </w:p>
        </w:tc>
      </w:tr>
    </w:tbl>
    <w:p w:rsidR="00D05981" w:rsidRPr="00D528BF" w:rsidRDefault="00D05981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79"/>
      </w:tblGrid>
      <w:tr w:rsidR="00D05981" w:rsidRPr="00D528BF">
        <w:tblPrEx>
          <w:tblCellMar>
            <w:top w:w="0" w:type="dxa"/>
            <w:bottom w:w="0" w:type="dxa"/>
          </w:tblCellMar>
        </w:tblPrEx>
        <w:tc>
          <w:tcPr>
            <w:tcW w:w="9979" w:type="dxa"/>
          </w:tcPr>
          <w:p w:rsidR="00D05981" w:rsidRPr="00D528BF" w:rsidRDefault="00D05981">
            <w:pPr>
              <w:jc w:val="center"/>
              <w:rPr>
                <w:sz w:val="24"/>
                <w:szCs w:val="24"/>
              </w:rPr>
            </w:pPr>
            <w:r w:rsidRPr="00D528BF">
              <w:rPr>
                <w:sz w:val="24"/>
                <w:szCs w:val="24"/>
              </w:rPr>
              <w:t>2. Содержание сообщения</w:t>
            </w:r>
          </w:p>
        </w:tc>
      </w:tr>
      <w:tr w:rsidR="00D05981" w:rsidRPr="00D528BF">
        <w:tblPrEx>
          <w:tblCellMar>
            <w:top w:w="0" w:type="dxa"/>
            <w:bottom w:w="0" w:type="dxa"/>
          </w:tblCellMar>
        </w:tblPrEx>
        <w:trPr>
          <w:trHeight w:val="1971"/>
        </w:trPr>
        <w:tc>
          <w:tcPr>
            <w:tcW w:w="9979" w:type="dxa"/>
          </w:tcPr>
          <w:p w:rsidR="009743C7" w:rsidRPr="00D528BF" w:rsidRDefault="009743C7" w:rsidP="009743C7">
            <w:pPr>
              <w:tabs>
                <w:tab w:val="left" w:pos="284"/>
                <w:tab w:val="left" w:pos="709"/>
              </w:tabs>
              <w:jc w:val="both"/>
              <w:rPr>
                <w:sz w:val="24"/>
                <w:szCs w:val="24"/>
              </w:rPr>
            </w:pPr>
            <w:r w:rsidRPr="00D528BF">
              <w:rPr>
                <w:sz w:val="24"/>
                <w:szCs w:val="24"/>
              </w:rPr>
              <w:t xml:space="preserve">2.1. Вид документа, раскрытого эмитентом: </w:t>
            </w:r>
            <w:r w:rsidRPr="00B14F0E">
              <w:rPr>
                <w:b/>
                <w:i/>
                <w:sz w:val="24"/>
                <w:szCs w:val="24"/>
              </w:rPr>
              <w:t>ежеквартальный отчет;</w:t>
            </w:r>
          </w:p>
          <w:p w:rsidR="00C62FF5" w:rsidRDefault="009743C7" w:rsidP="009743C7">
            <w:pPr>
              <w:tabs>
                <w:tab w:val="left" w:pos="284"/>
                <w:tab w:val="left" w:pos="709"/>
              </w:tabs>
              <w:jc w:val="both"/>
              <w:rPr>
                <w:sz w:val="24"/>
                <w:szCs w:val="24"/>
              </w:rPr>
            </w:pPr>
            <w:r w:rsidRPr="00D528BF">
              <w:rPr>
                <w:sz w:val="24"/>
                <w:szCs w:val="24"/>
              </w:rPr>
              <w:t xml:space="preserve">2.2. Отчетный период, за который составлен ежеквартальный отчет, раскрытый эмитентом: </w:t>
            </w:r>
          </w:p>
          <w:p w:rsidR="009743C7" w:rsidRPr="00B14F0E" w:rsidRDefault="00130697" w:rsidP="009743C7">
            <w:pPr>
              <w:tabs>
                <w:tab w:val="left" w:pos="284"/>
                <w:tab w:val="left" w:pos="709"/>
              </w:tabs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</w:t>
            </w:r>
            <w:r w:rsidR="009743C7" w:rsidRPr="00B14F0E">
              <w:rPr>
                <w:b/>
                <w:i/>
                <w:sz w:val="24"/>
                <w:szCs w:val="24"/>
              </w:rPr>
              <w:t xml:space="preserve"> квартал 201</w:t>
            </w:r>
            <w:r>
              <w:rPr>
                <w:b/>
                <w:i/>
                <w:sz w:val="24"/>
                <w:szCs w:val="24"/>
              </w:rPr>
              <w:t>6</w:t>
            </w:r>
            <w:r w:rsidR="009743C7" w:rsidRPr="00B14F0E">
              <w:rPr>
                <w:b/>
                <w:i/>
                <w:sz w:val="24"/>
                <w:szCs w:val="24"/>
              </w:rPr>
              <w:t xml:space="preserve"> года</w:t>
            </w:r>
            <w:r w:rsidR="00E002FF">
              <w:rPr>
                <w:b/>
                <w:i/>
                <w:sz w:val="24"/>
                <w:szCs w:val="24"/>
              </w:rPr>
              <w:t>.</w:t>
            </w:r>
          </w:p>
          <w:p w:rsidR="00E603C6" w:rsidRPr="00495238" w:rsidRDefault="009743C7" w:rsidP="00E603C6">
            <w:pPr>
              <w:ind w:right="57"/>
              <w:jc w:val="both"/>
              <w:rPr>
                <w:b/>
                <w:i/>
                <w:sz w:val="24"/>
                <w:szCs w:val="24"/>
              </w:rPr>
            </w:pPr>
            <w:r w:rsidRPr="00D528BF">
              <w:rPr>
                <w:sz w:val="24"/>
                <w:szCs w:val="24"/>
              </w:rPr>
              <w:t>2.3. Адрес страницы в сети Интернет, на которой опубликован текст ежеквартального отчета эмитента</w:t>
            </w:r>
            <w:r w:rsidRPr="00495238">
              <w:rPr>
                <w:b/>
                <w:i/>
                <w:sz w:val="24"/>
                <w:szCs w:val="24"/>
              </w:rPr>
              <w:t xml:space="preserve">: </w:t>
            </w:r>
            <w:hyperlink r:id="rId10" w:history="1">
              <w:r w:rsidR="00E603C6" w:rsidRPr="00495238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http</w:t>
              </w:r>
              <w:r w:rsidR="00E603C6" w:rsidRPr="00495238">
                <w:rPr>
                  <w:rStyle w:val="a7"/>
                  <w:b/>
                  <w:i/>
                  <w:sz w:val="24"/>
                  <w:szCs w:val="24"/>
                </w:rPr>
                <w:t>://</w:t>
              </w:r>
              <w:r w:rsidR="00E603C6" w:rsidRPr="00495238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www</w:t>
              </w:r>
              <w:r w:rsidR="00E603C6" w:rsidRPr="00495238">
                <w:rPr>
                  <w:rStyle w:val="a7"/>
                  <w:b/>
                  <w:i/>
                  <w:sz w:val="24"/>
                  <w:szCs w:val="24"/>
                </w:rPr>
                <w:t>.</w:t>
              </w:r>
              <w:r w:rsidR="00E603C6" w:rsidRPr="00495238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e</w:t>
              </w:r>
              <w:r w:rsidR="00E603C6" w:rsidRPr="00495238">
                <w:rPr>
                  <w:rStyle w:val="a7"/>
                  <w:b/>
                  <w:i/>
                  <w:sz w:val="24"/>
                  <w:szCs w:val="24"/>
                </w:rPr>
                <w:t>-</w:t>
              </w:r>
              <w:r w:rsidR="00E603C6" w:rsidRPr="00495238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disclosure</w:t>
              </w:r>
              <w:r w:rsidR="00E603C6" w:rsidRPr="00495238">
                <w:rPr>
                  <w:rStyle w:val="a7"/>
                  <w:b/>
                  <w:i/>
                  <w:sz w:val="24"/>
                  <w:szCs w:val="24"/>
                </w:rPr>
                <w:t>.</w:t>
              </w:r>
              <w:r w:rsidR="00E603C6" w:rsidRPr="00495238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ru</w:t>
              </w:r>
              <w:r w:rsidR="00E603C6" w:rsidRPr="00495238">
                <w:rPr>
                  <w:rStyle w:val="a7"/>
                  <w:b/>
                  <w:i/>
                  <w:sz w:val="24"/>
                  <w:szCs w:val="24"/>
                </w:rPr>
                <w:t>/</w:t>
              </w:r>
              <w:r w:rsidR="00E603C6" w:rsidRPr="00495238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portal</w:t>
              </w:r>
              <w:r w:rsidR="00E603C6" w:rsidRPr="00495238">
                <w:rPr>
                  <w:rStyle w:val="a7"/>
                  <w:b/>
                  <w:i/>
                  <w:sz w:val="24"/>
                  <w:szCs w:val="24"/>
                </w:rPr>
                <w:t>/</w:t>
              </w:r>
              <w:r w:rsidR="00E603C6" w:rsidRPr="00495238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company</w:t>
              </w:r>
              <w:r w:rsidR="00E603C6" w:rsidRPr="00495238">
                <w:rPr>
                  <w:rStyle w:val="a7"/>
                  <w:b/>
                  <w:i/>
                  <w:sz w:val="24"/>
                  <w:szCs w:val="24"/>
                </w:rPr>
                <w:t>.</w:t>
              </w:r>
              <w:r w:rsidR="00E603C6" w:rsidRPr="00495238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aspx</w:t>
              </w:r>
              <w:r w:rsidR="00E603C6" w:rsidRPr="00495238">
                <w:rPr>
                  <w:rStyle w:val="a7"/>
                  <w:b/>
                  <w:i/>
                  <w:sz w:val="24"/>
                  <w:szCs w:val="24"/>
                </w:rPr>
                <w:t>?</w:t>
              </w:r>
              <w:r w:rsidR="00E603C6" w:rsidRPr="00495238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id</w:t>
              </w:r>
              <w:r w:rsidR="00E603C6" w:rsidRPr="00495238">
                <w:rPr>
                  <w:rStyle w:val="a7"/>
                  <w:b/>
                  <w:i/>
                  <w:sz w:val="24"/>
                  <w:szCs w:val="24"/>
                </w:rPr>
                <w:t>=1849</w:t>
              </w:r>
            </w:hyperlink>
            <w:r w:rsidR="00172015" w:rsidRPr="00495238">
              <w:rPr>
                <w:b/>
                <w:i/>
                <w:sz w:val="24"/>
                <w:szCs w:val="24"/>
              </w:rPr>
              <w:t>;</w:t>
            </w:r>
          </w:p>
          <w:p w:rsidR="009743C7" w:rsidRPr="00495238" w:rsidRDefault="00E603C6" w:rsidP="009743C7">
            <w:pPr>
              <w:ind w:right="57"/>
              <w:jc w:val="both"/>
              <w:rPr>
                <w:b/>
                <w:i/>
                <w:sz w:val="24"/>
                <w:szCs w:val="24"/>
              </w:rPr>
            </w:pPr>
            <w:hyperlink r:id="rId11" w:history="1">
              <w:r w:rsidRPr="00495238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http</w:t>
              </w:r>
              <w:r w:rsidRPr="00495238">
                <w:rPr>
                  <w:rStyle w:val="a7"/>
                  <w:b/>
                  <w:i/>
                  <w:sz w:val="24"/>
                  <w:szCs w:val="24"/>
                </w:rPr>
                <w:t>://</w:t>
              </w:r>
              <w:r w:rsidRPr="00495238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www</w:t>
              </w:r>
              <w:r w:rsidRPr="00495238">
                <w:rPr>
                  <w:rStyle w:val="a7"/>
                  <w:b/>
                  <w:i/>
                  <w:sz w:val="24"/>
                  <w:szCs w:val="24"/>
                </w:rPr>
                <w:t>.</w:t>
              </w:r>
              <w:r w:rsidRPr="00495238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sim</w:t>
              </w:r>
              <w:r w:rsidRPr="00495238">
                <w:rPr>
                  <w:rStyle w:val="a7"/>
                  <w:b/>
                  <w:i/>
                  <w:sz w:val="24"/>
                  <w:szCs w:val="24"/>
                </w:rPr>
                <w:t>-</w:t>
              </w:r>
              <w:r w:rsidRPr="00495238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st</w:t>
              </w:r>
              <w:r w:rsidRPr="00495238">
                <w:rPr>
                  <w:rStyle w:val="a7"/>
                  <w:b/>
                  <w:i/>
                  <w:sz w:val="24"/>
                  <w:szCs w:val="24"/>
                </w:rPr>
                <w:t>.</w:t>
              </w:r>
              <w:r w:rsidRPr="00495238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com</w:t>
              </w:r>
              <w:r w:rsidRPr="00495238">
                <w:rPr>
                  <w:rStyle w:val="a7"/>
                  <w:b/>
                  <w:i/>
                  <w:sz w:val="24"/>
                  <w:szCs w:val="24"/>
                </w:rPr>
                <w:t>/</w:t>
              </w:r>
              <w:r w:rsidRPr="00495238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okom</w:t>
              </w:r>
              <w:r w:rsidRPr="00495238">
                <w:rPr>
                  <w:rStyle w:val="a7"/>
                  <w:b/>
                  <w:i/>
                  <w:sz w:val="24"/>
                  <w:szCs w:val="24"/>
                </w:rPr>
                <w:t>.</w:t>
              </w:r>
              <w:r w:rsidRPr="00495238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htm</w:t>
              </w:r>
            </w:hyperlink>
          </w:p>
          <w:p w:rsidR="009743C7" w:rsidRPr="00B14F0E" w:rsidRDefault="009743C7" w:rsidP="009743C7">
            <w:pPr>
              <w:tabs>
                <w:tab w:val="left" w:pos="284"/>
                <w:tab w:val="left" w:pos="709"/>
              </w:tabs>
              <w:jc w:val="both"/>
              <w:rPr>
                <w:b/>
                <w:i/>
                <w:sz w:val="24"/>
                <w:szCs w:val="24"/>
              </w:rPr>
            </w:pPr>
            <w:r w:rsidRPr="00D528BF">
              <w:rPr>
                <w:sz w:val="24"/>
                <w:szCs w:val="24"/>
              </w:rPr>
              <w:t xml:space="preserve">2.4. Дата опубликования текста ежеквартального отчета эмитента на странице в сети Интернет: </w:t>
            </w:r>
            <w:r w:rsidR="0057430C">
              <w:rPr>
                <w:b/>
                <w:i/>
                <w:sz w:val="24"/>
                <w:szCs w:val="24"/>
              </w:rPr>
              <w:t>13.05</w:t>
            </w:r>
            <w:r w:rsidRPr="00B14F0E">
              <w:rPr>
                <w:b/>
                <w:i/>
                <w:sz w:val="24"/>
                <w:szCs w:val="24"/>
              </w:rPr>
              <w:t>.201</w:t>
            </w:r>
            <w:r w:rsidR="000578C2">
              <w:rPr>
                <w:b/>
                <w:i/>
                <w:sz w:val="24"/>
                <w:szCs w:val="24"/>
              </w:rPr>
              <w:t>6</w:t>
            </w:r>
            <w:r w:rsidRPr="00B14F0E">
              <w:rPr>
                <w:b/>
                <w:i/>
                <w:sz w:val="24"/>
                <w:szCs w:val="24"/>
              </w:rPr>
              <w:t xml:space="preserve"> </w:t>
            </w:r>
            <w:r w:rsidR="00E002FF">
              <w:rPr>
                <w:b/>
                <w:i/>
                <w:sz w:val="24"/>
                <w:szCs w:val="24"/>
              </w:rPr>
              <w:t>г.</w:t>
            </w:r>
          </w:p>
          <w:p w:rsidR="009743C7" w:rsidRPr="00D528BF" w:rsidRDefault="009743C7" w:rsidP="009743C7">
            <w:pPr>
              <w:tabs>
                <w:tab w:val="left" w:pos="284"/>
                <w:tab w:val="left" w:pos="709"/>
              </w:tabs>
              <w:jc w:val="both"/>
              <w:rPr>
                <w:sz w:val="24"/>
                <w:szCs w:val="24"/>
              </w:rPr>
            </w:pPr>
            <w:r w:rsidRPr="00D528BF">
              <w:rPr>
                <w:sz w:val="24"/>
                <w:szCs w:val="24"/>
              </w:rPr>
              <w:t>2.5. Копия ежеквартального отчета предоставляется по требованию заинтересованного лица за плату, не превышающую расходов на изготовление копии.</w:t>
            </w:r>
          </w:p>
        </w:tc>
      </w:tr>
    </w:tbl>
    <w:p w:rsidR="00D05981" w:rsidRPr="00D528BF" w:rsidRDefault="00D05981" w:rsidP="00847A23">
      <w:pPr>
        <w:jc w:val="both"/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77"/>
        <w:gridCol w:w="198"/>
        <w:gridCol w:w="397"/>
        <w:gridCol w:w="255"/>
        <w:gridCol w:w="1474"/>
        <w:gridCol w:w="397"/>
        <w:gridCol w:w="369"/>
        <w:gridCol w:w="539"/>
        <w:gridCol w:w="1701"/>
        <w:gridCol w:w="907"/>
        <w:gridCol w:w="2552"/>
        <w:gridCol w:w="113"/>
      </w:tblGrid>
      <w:tr w:rsidR="00D05981" w:rsidRPr="00D528BF">
        <w:tblPrEx>
          <w:tblCellMar>
            <w:top w:w="0" w:type="dxa"/>
            <w:bottom w:w="0" w:type="dxa"/>
          </w:tblCellMar>
        </w:tblPrEx>
        <w:tc>
          <w:tcPr>
            <w:tcW w:w="997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981" w:rsidRPr="00D528BF" w:rsidRDefault="00D05981" w:rsidP="00847A23">
            <w:pPr>
              <w:jc w:val="both"/>
              <w:rPr>
                <w:sz w:val="24"/>
                <w:szCs w:val="24"/>
              </w:rPr>
            </w:pPr>
            <w:r w:rsidRPr="00D528BF">
              <w:rPr>
                <w:sz w:val="24"/>
                <w:szCs w:val="24"/>
              </w:rPr>
              <w:t>3. Подпись</w:t>
            </w:r>
          </w:p>
        </w:tc>
      </w:tr>
      <w:tr w:rsidR="00D05981" w:rsidRPr="00D528BF">
        <w:tblPrEx>
          <w:tblCellMar>
            <w:top w:w="0" w:type="dxa"/>
            <w:bottom w:w="0" w:type="dxa"/>
          </w:tblCellMar>
        </w:tblPrEx>
        <w:tc>
          <w:tcPr>
            <w:tcW w:w="4706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D05981" w:rsidRPr="00D528BF" w:rsidRDefault="00D05981" w:rsidP="00847A23">
            <w:pPr>
              <w:ind w:left="57"/>
              <w:jc w:val="both"/>
              <w:rPr>
                <w:sz w:val="24"/>
                <w:szCs w:val="24"/>
              </w:rPr>
            </w:pPr>
            <w:r w:rsidRPr="00D528BF">
              <w:rPr>
                <w:sz w:val="24"/>
                <w:szCs w:val="24"/>
              </w:rPr>
              <w:t>3.1</w:t>
            </w:r>
            <w:r w:rsidR="0020695B" w:rsidRPr="00D528BF">
              <w:rPr>
                <w:sz w:val="24"/>
                <w:szCs w:val="24"/>
              </w:rPr>
              <w:t xml:space="preserve">. </w:t>
            </w:r>
            <w:r w:rsidR="00DE7077" w:rsidRPr="00D528BF">
              <w:rPr>
                <w:sz w:val="24"/>
                <w:szCs w:val="24"/>
              </w:rPr>
              <w:t>Генеральный директор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05981" w:rsidRPr="00D528BF" w:rsidRDefault="00D05981" w:rsidP="00847A2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5981" w:rsidRPr="00D528BF" w:rsidRDefault="00D05981" w:rsidP="00847A2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5981" w:rsidRPr="00D528BF" w:rsidRDefault="00DE7077" w:rsidP="00847A23">
            <w:pPr>
              <w:jc w:val="both"/>
              <w:rPr>
                <w:sz w:val="24"/>
                <w:szCs w:val="24"/>
              </w:rPr>
            </w:pPr>
            <w:r w:rsidRPr="00D528BF">
              <w:rPr>
                <w:sz w:val="24"/>
                <w:szCs w:val="24"/>
              </w:rPr>
              <w:t>Травников Е.П</w:t>
            </w:r>
            <w:r w:rsidR="001628D5" w:rsidRPr="00D528BF">
              <w:rPr>
                <w:sz w:val="24"/>
                <w:szCs w:val="24"/>
              </w:rPr>
              <w:t>.</w:t>
            </w:r>
            <w:r w:rsidRPr="00D528B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D05981" w:rsidRPr="00D528BF" w:rsidRDefault="00D05981" w:rsidP="00847A23">
            <w:pPr>
              <w:jc w:val="both"/>
              <w:rPr>
                <w:sz w:val="24"/>
                <w:szCs w:val="24"/>
              </w:rPr>
            </w:pPr>
          </w:p>
        </w:tc>
      </w:tr>
      <w:tr w:rsidR="00D05981" w:rsidRPr="00D528BF">
        <w:tblPrEx>
          <w:tblCellMar>
            <w:top w:w="0" w:type="dxa"/>
            <w:bottom w:w="0" w:type="dxa"/>
          </w:tblCellMar>
        </w:tblPrEx>
        <w:tc>
          <w:tcPr>
            <w:tcW w:w="4706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05981" w:rsidRPr="00D528BF" w:rsidRDefault="00DE7077" w:rsidP="00847A23">
            <w:pPr>
              <w:ind w:left="57"/>
              <w:jc w:val="both"/>
              <w:rPr>
                <w:sz w:val="24"/>
                <w:szCs w:val="24"/>
              </w:rPr>
            </w:pPr>
            <w:r w:rsidRPr="00D528BF">
              <w:rPr>
                <w:sz w:val="24"/>
                <w:szCs w:val="24"/>
              </w:rPr>
              <w:t>ОАО «СиМ СТ»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D05981" w:rsidRPr="00D528BF" w:rsidRDefault="00D05981" w:rsidP="00847A23">
            <w:pPr>
              <w:jc w:val="both"/>
              <w:rPr>
                <w:sz w:val="24"/>
                <w:szCs w:val="24"/>
              </w:rPr>
            </w:pPr>
            <w:r w:rsidRPr="00D528BF">
              <w:rPr>
                <w:sz w:val="24"/>
                <w:szCs w:val="24"/>
              </w:rPr>
              <w:t>(подпись)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D05981" w:rsidRPr="00D528BF" w:rsidRDefault="00D05981" w:rsidP="00847A2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05981" w:rsidRPr="00D528BF" w:rsidRDefault="00D05981" w:rsidP="00847A2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05981" w:rsidRPr="00D528BF" w:rsidRDefault="00D05981" w:rsidP="00847A23">
            <w:pPr>
              <w:jc w:val="both"/>
              <w:rPr>
                <w:sz w:val="24"/>
                <w:szCs w:val="24"/>
              </w:rPr>
            </w:pPr>
          </w:p>
        </w:tc>
      </w:tr>
      <w:tr w:rsidR="00D05981" w:rsidRPr="00D528BF">
        <w:tblPrEx>
          <w:tblCellMar>
            <w:top w:w="0" w:type="dxa"/>
            <w:bottom w:w="0" w:type="dxa"/>
          </w:tblCellMar>
        </w:tblPrEx>
        <w:tc>
          <w:tcPr>
            <w:tcW w:w="107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05981" w:rsidRPr="00D528BF" w:rsidRDefault="00D05981" w:rsidP="00847A23">
            <w:pPr>
              <w:spacing w:before="240"/>
              <w:ind w:left="57"/>
              <w:jc w:val="both"/>
              <w:rPr>
                <w:sz w:val="24"/>
                <w:szCs w:val="24"/>
              </w:rPr>
            </w:pPr>
            <w:r w:rsidRPr="00D528BF">
              <w:rPr>
                <w:sz w:val="24"/>
                <w:szCs w:val="24"/>
              </w:rPr>
              <w:t>3.2. Дата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5981" w:rsidRPr="00D528BF" w:rsidRDefault="00D05981" w:rsidP="00847A23">
            <w:pPr>
              <w:jc w:val="both"/>
              <w:rPr>
                <w:sz w:val="24"/>
                <w:szCs w:val="24"/>
              </w:rPr>
            </w:pPr>
            <w:r w:rsidRPr="00D528BF">
              <w:rPr>
                <w:sz w:val="24"/>
                <w:szCs w:val="24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05981" w:rsidRPr="00D528BF" w:rsidRDefault="002E59AA" w:rsidP="008E77E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5981" w:rsidRPr="00D528BF" w:rsidRDefault="00D05981" w:rsidP="00847A23">
            <w:pPr>
              <w:jc w:val="both"/>
              <w:rPr>
                <w:sz w:val="24"/>
                <w:szCs w:val="24"/>
              </w:rPr>
            </w:pPr>
            <w:r w:rsidRPr="00D528BF">
              <w:rPr>
                <w:sz w:val="24"/>
                <w:szCs w:val="24"/>
              </w:rPr>
              <w:t>”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05981" w:rsidRPr="00D528BF" w:rsidRDefault="002E59AA" w:rsidP="00847A2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5981" w:rsidRPr="00D528BF" w:rsidRDefault="00D05981" w:rsidP="00847A23">
            <w:pPr>
              <w:jc w:val="both"/>
              <w:rPr>
                <w:sz w:val="24"/>
                <w:szCs w:val="24"/>
              </w:rPr>
            </w:pPr>
            <w:r w:rsidRPr="00D528BF"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05981" w:rsidRPr="00D528BF" w:rsidRDefault="00DE7077" w:rsidP="00334518">
            <w:pPr>
              <w:jc w:val="both"/>
              <w:rPr>
                <w:sz w:val="24"/>
                <w:szCs w:val="24"/>
              </w:rPr>
            </w:pPr>
            <w:r w:rsidRPr="00D528BF">
              <w:rPr>
                <w:sz w:val="24"/>
                <w:szCs w:val="24"/>
              </w:rPr>
              <w:t>1</w:t>
            </w:r>
            <w:r w:rsidR="00334518">
              <w:rPr>
                <w:sz w:val="24"/>
                <w:szCs w:val="24"/>
              </w:rPr>
              <w:t>6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5981" w:rsidRPr="00D528BF" w:rsidRDefault="00D05981" w:rsidP="00847A23">
            <w:pPr>
              <w:ind w:left="57"/>
              <w:jc w:val="both"/>
              <w:rPr>
                <w:sz w:val="24"/>
                <w:szCs w:val="24"/>
              </w:rPr>
            </w:pPr>
            <w:r w:rsidRPr="00D528BF">
              <w:rPr>
                <w:sz w:val="24"/>
                <w:szCs w:val="24"/>
              </w:rPr>
              <w:t>г.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5981" w:rsidRPr="00D528BF" w:rsidRDefault="00D05981" w:rsidP="00847A23">
            <w:pPr>
              <w:jc w:val="both"/>
              <w:rPr>
                <w:sz w:val="24"/>
                <w:szCs w:val="24"/>
              </w:rPr>
            </w:pPr>
            <w:r w:rsidRPr="00D528BF">
              <w:rPr>
                <w:sz w:val="24"/>
                <w:szCs w:val="24"/>
              </w:rPr>
              <w:t>М.П.</w:t>
            </w:r>
          </w:p>
        </w:tc>
        <w:tc>
          <w:tcPr>
            <w:tcW w:w="357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05981" w:rsidRPr="00D528BF" w:rsidRDefault="00D05981" w:rsidP="00847A23">
            <w:pPr>
              <w:jc w:val="both"/>
              <w:rPr>
                <w:sz w:val="24"/>
                <w:szCs w:val="24"/>
              </w:rPr>
            </w:pPr>
          </w:p>
        </w:tc>
      </w:tr>
      <w:tr w:rsidR="00D05981">
        <w:tblPrEx>
          <w:tblCellMar>
            <w:top w:w="0" w:type="dxa"/>
            <w:bottom w:w="0" w:type="dxa"/>
          </w:tblCellMar>
        </w:tblPrEx>
        <w:tc>
          <w:tcPr>
            <w:tcW w:w="9979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981" w:rsidRDefault="00D05981" w:rsidP="00847A23">
            <w:pPr>
              <w:jc w:val="both"/>
              <w:rPr>
                <w:sz w:val="24"/>
                <w:szCs w:val="24"/>
              </w:rPr>
            </w:pPr>
          </w:p>
        </w:tc>
      </w:tr>
    </w:tbl>
    <w:p w:rsidR="00D05981" w:rsidRDefault="00D05981" w:rsidP="00847A23">
      <w:pPr>
        <w:jc w:val="both"/>
        <w:rPr>
          <w:sz w:val="24"/>
          <w:szCs w:val="24"/>
        </w:rPr>
      </w:pPr>
    </w:p>
    <w:sectPr w:rsidR="00D05981" w:rsidSect="00B6086A">
      <w:pgSz w:w="11906" w:h="16838"/>
      <w:pgMar w:top="426" w:right="850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247A" w:rsidRDefault="0027247A">
      <w:r>
        <w:separator/>
      </w:r>
    </w:p>
  </w:endnote>
  <w:endnote w:type="continuationSeparator" w:id="0">
    <w:p w:rsidR="0027247A" w:rsidRDefault="002724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247A" w:rsidRDefault="0027247A">
      <w:r>
        <w:separator/>
      </w:r>
    </w:p>
  </w:footnote>
  <w:footnote w:type="continuationSeparator" w:id="0">
    <w:p w:rsidR="0027247A" w:rsidRDefault="002724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21161F"/>
    <w:multiLevelType w:val="hybridMultilevel"/>
    <w:tmpl w:val="9AF8820E"/>
    <w:lvl w:ilvl="0" w:tplc="E042F410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2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544"/>
    <w:rsid w:val="00055822"/>
    <w:rsid w:val="000578C2"/>
    <w:rsid w:val="00057A20"/>
    <w:rsid w:val="00060B6C"/>
    <w:rsid w:val="000A28F0"/>
    <w:rsid w:val="000B40FB"/>
    <w:rsid w:val="00130697"/>
    <w:rsid w:val="00155F89"/>
    <w:rsid w:val="001628D5"/>
    <w:rsid w:val="00172015"/>
    <w:rsid w:val="00195365"/>
    <w:rsid w:val="001B1C51"/>
    <w:rsid w:val="001B1EA6"/>
    <w:rsid w:val="001B2101"/>
    <w:rsid w:val="001B2C7F"/>
    <w:rsid w:val="0020695B"/>
    <w:rsid w:val="002170CC"/>
    <w:rsid w:val="00236487"/>
    <w:rsid w:val="00242F28"/>
    <w:rsid w:val="0027247A"/>
    <w:rsid w:val="00277596"/>
    <w:rsid w:val="00290EEF"/>
    <w:rsid w:val="002B2F2D"/>
    <w:rsid w:val="002E44D3"/>
    <w:rsid w:val="002E59AA"/>
    <w:rsid w:val="002F307D"/>
    <w:rsid w:val="00307D6C"/>
    <w:rsid w:val="003333AA"/>
    <w:rsid w:val="00334518"/>
    <w:rsid w:val="00342FE3"/>
    <w:rsid w:val="0037497C"/>
    <w:rsid w:val="00381895"/>
    <w:rsid w:val="003959D7"/>
    <w:rsid w:val="003972B5"/>
    <w:rsid w:val="003A5F54"/>
    <w:rsid w:val="003B0065"/>
    <w:rsid w:val="00403A25"/>
    <w:rsid w:val="00403FA5"/>
    <w:rsid w:val="004647C9"/>
    <w:rsid w:val="004759A0"/>
    <w:rsid w:val="00495238"/>
    <w:rsid w:val="004A372C"/>
    <w:rsid w:val="004B0829"/>
    <w:rsid w:val="00540805"/>
    <w:rsid w:val="0057430C"/>
    <w:rsid w:val="0058067A"/>
    <w:rsid w:val="00597D10"/>
    <w:rsid w:val="005A4F32"/>
    <w:rsid w:val="005C6D07"/>
    <w:rsid w:val="005D1DAC"/>
    <w:rsid w:val="00635DE6"/>
    <w:rsid w:val="00645587"/>
    <w:rsid w:val="007177F5"/>
    <w:rsid w:val="00725645"/>
    <w:rsid w:val="00766B6C"/>
    <w:rsid w:val="00782347"/>
    <w:rsid w:val="007A3895"/>
    <w:rsid w:val="00847A23"/>
    <w:rsid w:val="00853CF9"/>
    <w:rsid w:val="0086420C"/>
    <w:rsid w:val="00872A84"/>
    <w:rsid w:val="00872DD6"/>
    <w:rsid w:val="00885815"/>
    <w:rsid w:val="008B2ABE"/>
    <w:rsid w:val="008E41F1"/>
    <w:rsid w:val="008E77E6"/>
    <w:rsid w:val="008F541E"/>
    <w:rsid w:val="0090569C"/>
    <w:rsid w:val="009429E6"/>
    <w:rsid w:val="009743C7"/>
    <w:rsid w:val="00A2682E"/>
    <w:rsid w:val="00AB3E61"/>
    <w:rsid w:val="00B14F0E"/>
    <w:rsid w:val="00B6086A"/>
    <w:rsid w:val="00B62836"/>
    <w:rsid w:val="00BB40FA"/>
    <w:rsid w:val="00BE6544"/>
    <w:rsid w:val="00C010D3"/>
    <w:rsid w:val="00C0256B"/>
    <w:rsid w:val="00C1092C"/>
    <w:rsid w:val="00C2282A"/>
    <w:rsid w:val="00C26E65"/>
    <w:rsid w:val="00C500EF"/>
    <w:rsid w:val="00C62FF5"/>
    <w:rsid w:val="00C85498"/>
    <w:rsid w:val="00C86476"/>
    <w:rsid w:val="00C92DC0"/>
    <w:rsid w:val="00CC294F"/>
    <w:rsid w:val="00CE0750"/>
    <w:rsid w:val="00D05981"/>
    <w:rsid w:val="00D1102C"/>
    <w:rsid w:val="00D25B6D"/>
    <w:rsid w:val="00D3360C"/>
    <w:rsid w:val="00D34F4C"/>
    <w:rsid w:val="00D417CE"/>
    <w:rsid w:val="00D528BF"/>
    <w:rsid w:val="00D61BD9"/>
    <w:rsid w:val="00DA5952"/>
    <w:rsid w:val="00DB63F2"/>
    <w:rsid w:val="00DE7077"/>
    <w:rsid w:val="00E002FF"/>
    <w:rsid w:val="00E11AAC"/>
    <w:rsid w:val="00E50BC6"/>
    <w:rsid w:val="00E603C6"/>
    <w:rsid w:val="00E623A1"/>
    <w:rsid w:val="00E7055C"/>
    <w:rsid w:val="00ED1644"/>
    <w:rsid w:val="00ED65CA"/>
    <w:rsid w:val="00EE60F8"/>
    <w:rsid w:val="00EF1BA5"/>
    <w:rsid w:val="00F267A2"/>
    <w:rsid w:val="00F35257"/>
    <w:rsid w:val="00F8220E"/>
    <w:rsid w:val="00FC75CB"/>
    <w:rsid w:val="00FE4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a7">
    <w:name w:val="Hyperlink"/>
    <w:basedOn w:val="a0"/>
    <w:uiPriority w:val="99"/>
    <w:unhideWhenUsed/>
    <w:rsid w:val="00D05981"/>
    <w:rPr>
      <w:rFonts w:cs="Times New Roman"/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4B0829"/>
    <w:rPr>
      <w:rFonts w:cs="Times New Roman"/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a7">
    <w:name w:val="Hyperlink"/>
    <w:basedOn w:val="a0"/>
    <w:uiPriority w:val="99"/>
    <w:unhideWhenUsed/>
    <w:rsid w:val="00D05981"/>
    <w:rPr>
      <w:rFonts w:cs="Times New Roman"/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4B0829"/>
    <w:rPr>
      <w:rFonts w:cs="Times New Roman"/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-disclosure.ru/portal/company.aspx?id=1849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sim-st.com/okom.ht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e-disclosure.ru/portal/company.aspx?id=1849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im-st.com/okom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1716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Погорельцев Игорь Владимирович</cp:lastModifiedBy>
  <cp:revision>2</cp:revision>
  <cp:lastPrinted>2011-12-08T11:40:00Z</cp:lastPrinted>
  <dcterms:created xsi:type="dcterms:W3CDTF">2016-05-16T05:44:00Z</dcterms:created>
  <dcterms:modified xsi:type="dcterms:W3CDTF">2016-05-16T05:44:00Z</dcterms:modified>
</cp:coreProperties>
</file>