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D78DA">
        <w:rPr>
          <w:b/>
          <w:bCs/>
          <w:sz w:val="24"/>
          <w:szCs w:val="24"/>
        </w:rPr>
        <w:t>Сообщение</w:t>
      </w:r>
    </w:p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r w:rsidRPr="003D78DA">
        <w:rPr>
          <w:b/>
          <w:bCs/>
          <w:sz w:val="24"/>
          <w:szCs w:val="24"/>
        </w:rPr>
        <w:t xml:space="preserve">о существенном факте о созыве </w:t>
      </w:r>
    </w:p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r w:rsidRPr="003D78DA">
        <w:rPr>
          <w:b/>
          <w:bCs/>
          <w:sz w:val="24"/>
          <w:szCs w:val="24"/>
        </w:rPr>
        <w:t xml:space="preserve">общего собрания участников (акционеров) эмитента </w:t>
      </w:r>
    </w:p>
    <w:p w:rsidR="00D61BD9" w:rsidRPr="00200211" w:rsidRDefault="00D61BD9" w:rsidP="0084020D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EF6F21" w:rsidRDefault="00D3360C" w:rsidP="00C35CF2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EF6F21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1</w:t>
            </w:r>
            <w:r w:rsidR="00D3360C" w:rsidRPr="00EF6F21">
              <w:rPr>
                <w:b/>
                <w:i/>
                <w:sz w:val="24"/>
                <w:szCs w:val="24"/>
              </w:rPr>
              <w:t xml:space="preserve">11033, г. Москва, </w:t>
            </w:r>
            <w:r w:rsidR="00625114" w:rsidRPr="00EF6F21">
              <w:rPr>
                <w:b/>
                <w:i/>
                <w:sz w:val="24"/>
                <w:szCs w:val="24"/>
              </w:rPr>
              <w:t xml:space="preserve">ул. </w:t>
            </w:r>
            <w:r w:rsidR="00D3360C" w:rsidRPr="00EF6F21">
              <w:rPr>
                <w:b/>
                <w:i/>
                <w:sz w:val="24"/>
                <w:szCs w:val="24"/>
              </w:rPr>
              <w:t>Золоторожский вал, д. 11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EF6F21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EF6F21" w:rsidRDefault="00C35CF2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EF6F2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EF6F21" w:rsidRDefault="00D05981">
            <w:pPr>
              <w:jc w:val="center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742D4B" w:rsidRPr="00EF6F21" w:rsidRDefault="003333AA" w:rsidP="00742D4B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B01DCC" w:rsidRPr="00EF6F21">
              <w:rPr>
                <w:sz w:val="24"/>
                <w:szCs w:val="24"/>
              </w:rPr>
              <w:t xml:space="preserve">1. </w:t>
            </w:r>
            <w:r w:rsidR="00742D4B" w:rsidRPr="00EF6F21">
              <w:rPr>
                <w:sz w:val="24"/>
                <w:szCs w:val="24"/>
              </w:rPr>
              <w:t xml:space="preserve">Вид общего собрания участников (акционеров) эмитента (годовое (очередное), внеочередное): </w:t>
            </w:r>
            <w:r w:rsidR="00111786" w:rsidRPr="00EF6F21">
              <w:rPr>
                <w:b/>
                <w:i/>
                <w:sz w:val="24"/>
                <w:szCs w:val="24"/>
              </w:rPr>
              <w:t>годовое</w:t>
            </w:r>
            <w:r w:rsidR="00742D4B" w:rsidRPr="00EF6F21">
              <w:rPr>
                <w:b/>
                <w:i/>
                <w:sz w:val="24"/>
                <w:szCs w:val="24"/>
              </w:rPr>
              <w:t>.</w:t>
            </w:r>
          </w:p>
          <w:p w:rsidR="00742D4B" w:rsidRPr="00EF6F21" w:rsidRDefault="00742D4B" w:rsidP="00742D4B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111786" w:rsidRPr="00EF6F21">
              <w:rPr>
                <w:b/>
                <w:i/>
                <w:sz w:val="24"/>
                <w:szCs w:val="24"/>
              </w:rPr>
              <w:t>собрание (совместное присутствие)</w:t>
            </w:r>
            <w:r w:rsidRPr="00EF6F21">
              <w:rPr>
                <w:b/>
                <w:i/>
                <w:sz w:val="24"/>
                <w:szCs w:val="24"/>
              </w:rPr>
              <w:t>.</w:t>
            </w:r>
          </w:p>
          <w:p w:rsidR="002A061F" w:rsidRPr="00EF6F21" w:rsidRDefault="00742D4B" w:rsidP="00270CC9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2.3. Дата, место, время проведения общего собрания участников (акционеров) эмитента, почтовый адрес, по которому могут, а в случаях, предус</w:t>
            </w:r>
            <w:r w:rsidR="004436C3" w:rsidRPr="00EF6F21">
              <w:rPr>
                <w:sz w:val="24"/>
                <w:szCs w:val="24"/>
              </w:rPr>
              <w:t xml:space="preserve">мотренных федеральным законом, </w:t>
            </w:r>
            <w:r w:rsidRPr="00EF6F21">
              <w:rPr>
                <w:sz w:val="24"/>
                <w:szCs w:val="24"/>
              </w:rPr>
              <w:t>должны направляться заполнен</w:t>
            </w:r>
            <w:r w:rsidR="00270CC9" w:rsidRPr="00EF6F21">
              <w:rPr>
                <w:sz w:val="24"/>
                <w:szCs w:val="24"/>
              </w:rPr>
              <w:t xml:space="preserve">ные бюллетени для голосования: </w:t>
            </w:r>
            <w:r w:rsidRPr="00EF6F21">
              <w:rPr>
                <w:sz w:val="24"/>
                <w:szCs w:val="24"/>
              </w:rPr>
              <w:t xml:space="preserve">почтовый адрес для направления бюллетеней: </w:t>
            </w:r>
          </w:p>
          <w:p w:rsidR="00111786" w:rsidRPr="00EF6F21" w:rsidRDefault="002A061F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t xml:space="preserve"> - «</w:t>
            </w:r>
            <w:r w:rsidR="00111786" w:rsidRPr="00EF6F21">
              <w:rPr>
                <w:b/>
                <w:bCs/>
                <w:i/>
                <w:sz w:val="24"/>
                <w:szCs w:val="24"/>
              </w:rPr>
              <w:t>3</w:t>
            </w:r>
            <w:r w:rsidRPr="00EF6F21">
              <w:rPr>
                <w:b/>
                <w:bCs/>
                <w:i/>
                <w:sz w:val="24"/>
                <w:szCs w:val="24"/>
              </w:rPr>
              <w:t>0» июня 2016 года;</w:t>
            </w:r>
          </w:p>
          <w:p w:rsidR="00742D4B" w:rsidRPr="00EF6F21" w:rsidRDefault="00111786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 xml:space="preserve"> </w:t>
            </w:r>
            <w:r w:rsidR="002A061F" w:rsidRPr="00EF6F21">
              <w:rPr>
                <w:b/>
                <w:i/>
                <w:sz w:val="24"/>
                <w:szCs w:val="24"/>
              </w:rPr>
              <w:t xml:space="preserve">- </w:t>
            </w:r>
            <w:r w:rsidR="00742D4B" w:rsidRPr="00EF6F21">
              <w:rPr>
                <w:b/>
                <w:i/>
                <w:sz w:val="24"/>
                <w:szCs w:val="24"/>
              </w:rPr>
              <w:t>111033, г. Москва, ул. Золоторожский вал, дом 11</w:t>
            </w:r>
            <w:r w:rsidRPr="00EF6F21">
              <w:rPr>
                <w:b/>
                <w:i/>
                <w:sz w:val="24"/>
                <w:szCs w:val="24"/>
              </w:rPr>
              <w:t xml:space="preserve">, </w:t>
            </w:r>
            <w:r w:rsidR="00742D4B" w:rsidRPr="00EF6F21">
              <w:rPr>
                <w:b/>
                <w:i/>
                <w:sz w:val="24"/>
                <w:szCs w:val="24"/>
              </w:rPr>
              <w:t>.</w:t>
            </w:r>
            <w:r w:rsidRPr="00EF6F2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F6F21">
              <w:rPr>
                <w:b/>
                <w:bCs/>
                <w:i/>
                <w:sz w:val="24"/>
                <w:szCs w:val="24"/>
              </w:rPr>
              <w:t>здание заводоуправления;</w:t>
            </w:r>
          </w:p>
          <w:p w:rsidR="00111786" w:rsidRPr="00EF6F21" w:rsidRDefault="00111786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t xml:space="preserve"> - 12 часов 00 минут; </w:t>
            </w:r>
          </w:p>
          <w:p w:rsidR="00111786" w:rsidRPr="00EF6F21" w:rsidRDefault="00111786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 xml:space="preserve"> </w:t>
            </w:r>
            <w:r w:rsidRPr="00EF6F21">
              <w:rPr>
                <w:b/>
                <w:i/>
                <w:sz w:val="24"/>
                <w:szCs w:val="24"/>
              </w:rPr>
              <w:t xml:space="preserve">- </w:t>
            </w:r>
            <w:r w:rsidRPr="00EF6F21">
              <w:rPr>
                <w:b/>
                <w:bCs/>
                <w:i/>
                <w:sz w:val="24"/>
                <w:szCs w:val="24"/>
              </w:rPr>
              <w:t>111033, г. Москва, ул. Золоторожский вал, дом 11.</w:t>
            </w:r>
          </w:p>
          <w:p w:rsidR="00742D4B" w:rsidRPr="00EF6F21" w:rsidRDefault="004436C3" w:rsidP="00742D4B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4001B1" w:rsidRPr="00EF6F21">
              <w:rPr>
                <w:sz w:val="24"/>
                <w:szCs w:val="24"/>
              </w:rPr>
              <w:t>4</w:t>
            </w:r>
            <w:r w:rsidRPr="00EF6F21">
              <w:rPr>
                <w:sz w:val="24"/>
                <w:szCs w:val="24"/>
              </w:rPr>
              <w:t>. Д</w:t>
            </w:r>
            <w:r w:rsidR="00742D4B" w:rsidRPr="00EF6F21">
              <w:rPr>
                <w:sz w:val="24"/>
                <w:szCs w:val="24"/>
              </w:rPr>
              <w:t>ата составления списка лиц, имеющих право на участие в общем собрании участников (акционеров) эмитента</w:t>
            </w:r>
            <w:r w:rsidRPr="00EF6F21">
              <w:rPr>
                <w:sz w:val="24"/>
                <w:szCs w:val="24"/>
              </w:rPr>
              <w:t xml:space="preserve">: </w:t>
            </w:r>
            <w:r w:rsidRPr="00EF6F21">
              <w:rPr>
                <w:b/>
                <w:i/>
                <w:sz w:val="24"/>
                <w:szCs w:val="24"/>
              </w:rPr>
              <w:t>«</w:t>
            </w:r>
            <w:r w:rsidR="004001B1" w:rsidRPr="00EF6F21">
              <w:rPr>
                <w:b/>
                <w:i/>
                <w:sz w:val="24"/>
                <w:szCs w:val="24"/>
              </w:rPr>
              <w:t>3</w:t>
            </w:r>
            <w:r w:rsidR="003B6CD0" w:rsidRPr="00EF6F21">
              <w:rPr>
                <w:b/>
                <w:i/>
                <w:sz w:val="24"/>
                <w:szCs w:val="24"/>
              </w:rPr>
              <w:t>0</w:t>
            </w:r>
            <w:r w:rsidRPr="00EF6F21">
              <w:rPr>
                <w:b/>
                <w:i/>
                <w:sz w:val="24"/>
                <w:szCs w:val="24"/>
              </w:rPr>
              <w:t xml:space="preserve">» </w:t>
            </w:r>
            <w:r w:rsidR="003B6CD0" w:rsidRPr="00EF6F21">
              <w:rPr>
                <w:b/>
                <w:i/>
                <w:sz w:val="24"/>
                <w:szCs w:val="24"/>
              </w:rPr>
              <w:t>мая</w:t>
            </w:r>
            <w:r w:rsidRPr="00EF6F21">
              <w:rPr>
                <w:b/>
                <w:i/>
                <w:sz w:val="24"/>
                <w:szCs w:val="24"/>
              </w:rPr>
              <w:t xml:space="preserve"> 201</w:t>
            </w:r>
            <w:r w:rsidR="003B6CD0" w:rsidRPr="00EF6F21">
              <w:rPr>
                <w:b/>
                <w:i/>
                <w:sz w:val="24"/>
                <w:szCs w:val="24"/>
              </w:rPr>
              <w:t>6</w:t>
            </w:r>
            <w:r w:rsidRPr="00EF6F21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742D4B" w:rsidRPr="00EF6F21" w:rsidRDefault="004436C3" w:rsidP="00742D4B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4001B1" w:rsidRPr="00EF6F21">
              <w:rPr>
                <w:sz w:val="24"/>
                <w:szCs w:val="24"/>
              </w:rPr>
              <w:t>5</w:t>
            </w:r>
            <w:r w:rsidRPr="00EF6F21">
              <w:rPr>
                <w:sz w:val="24"/>
                <w:szCs w:val="24"/>
              </w:rPr>
              <w:t>. П</w:t>
            </w:r>
            <w:r w:rsidR="00742D4B" w:rsidRPr="00EF6F21">
              <w:rPr>
                <w:sz w:val="24"/>
                <w:szCs w:val="24"/>
              </w:rPr>
              <w:t>овестка дня общего собрания участников (акционеров) эмитента</w:t>
            </w:r>
            <w:r w:rsidRPr="00EF6F21">
              <w:rPr>
                <w:sz w:val="24"/>
                <w:szCs w:val="24"/>
              </w:rPr>
              <w:t>: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Утверждение годового отчета Общества.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Утверждение годовой бухгалтерской (финансовой) отчетности Общества.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Распределение прибыли и убытков Общества по результатам 2015 года.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О размере, сроках и форме выплаты дивидендов по результатам 2015 года.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Определение количественного состава Совета директоров и избрание членов Совета директоров Общества.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Избрание членов Ревизионной комиссии Общества.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Утверждение аудитора Общества.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Одобрение сделок с ЗАО «Дон-Строй Инвест», в совершении которых имеется заинтересованность.</w:t>
            </w:r>
          </w:p>
          <w:p w:rsidR="00101177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Одобрение сделки в целях размещения дополнительного выпуска акций Общества по закрытой подписке, в совершении которой имеется заинтересованность.</w:t>
            </w:r>
          </w:p>
          <w:p w:rsidR="004436C3" w:rsidRPr="00EF6F21" w:rsidRDefault="00101177" w:rsidP="00101177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i/>
                <w:u w:color="000000"/>
              </w:rPr>
            </w:pPr>
            <w:r w:rsidRPr="00EF6F21">
              <w:rPr>
                <w:rFonts w:eastAsia="Arial Unicode MS"/>
                <w:b/>
                <w:i/>
                <w:u w:color="000000"/>
              </w:rPr>
              <w:t>Утверждение Устава Общества в новой редакции</w:t>
            </w:r>
            <w:r w:rsidR="00F269CB" w:rsidRPr="00EF6F21">
              <w:rPr>
                <w:rFonts w:eastAsia="Arial Unicode MS"/>
                <w:b/>
                <w:i/>
                <w:u w:color="000000"/>
              </w:rPr>
              <w:t>.</w:t>
            </w:r>
          </w:p>
          <w:p w:rsidR="009514A2" w:rsidRPr="00EF6F21" w:rsidRDefault="004436C3" w:rsidP="00200211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101177" w:rsidRPr="00EF6F21">
              <w:rPr>
                <w:sz w:val="24"/>
                <w:szCs w:val="24"/>
              </w:rPr>
              <w:t>6</w:t>
            </w:r>
            <w:r w:rsidRPr="00EF6F21">
              <w:rPr>
                <w:sz w:val="24"/>
                <w:szCs w:val="24"/>
              </w:rPr>
              <w:t>. П</w:t>
            </w:r>
            <w:r w:rsidR="00742D4B" w:rsidRPr="00EF6F21">
              <w:rPr>
                <w:sz w:val="24"/>
                <w:szCs w:val="24"/>
              </w:rPr>
              <w:t>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</w:t>
            </w:r>
            <w:r w:rsidRPr="00EF6F21">
              <w:rPr>
                <w:sz w:val="24"/>
                <w:szCs w:val="24"/>
              </w:rPr>
              <w:t>торым) с ней можно ознакомиться:</w:t>
            </w:r>
            <w:r w:rsidR="00270CC9" w:rsidRPr="00EF6F21">
              <w:rPr>
                <w:sz w:val="24"/>
                <w:szCs w:val="24"/>
              </w:rPr>
              <w:t xml:space="preserve"> </w:t>
            </w:r>
          </w:p>
          <w:p w:rsidR="003333AA" w:rsidRPr="00EF6F21" w:rsidRDefault="009514A2" w:rsidP="009514A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 xml:space="preserve"> </w:t>
            </w:r>
            <w:r w:rsidR="00270CC9" w:rsidRPr="00EF6F21">
              <w:rPr>
                <w:b/>
                <w:i/>
                <w:sz w:val="24"/>
                <w:szCs w:val="24"/>
              </w:rPr>
              <w:t>с</w:t>
            </w:r>
            <w:r w:rsidR="004436C3" w:rsidRPr="00EF6F2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4436C3" w:rsidRPr="00EF6F21">
              <w:rPr>
                <w:b/>
                <w:i/>
                <w:sz w:val="24"/>
                <w:szCs w:val="24"/>
              </w:rPr>
              <w:t>информаци</w:t>
            </w:r>
            <w:r w:rsidR="00270CC9" w:rsidRPr="00EF6F21">
              <w:rPr>
                <w:b/>
                <w:i/>
                <w:sz w:val="24"/>
                <w:szCs w:val="24"/>
              </w:rPr>
              <w:t>ей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 (материал</w:t>
            </w:r>
            <w:r w:rsidR="00270CC9" w:rsidRPr="00EF6F21">
              <w:rPr>
                <w:b/>
                <w:i/>
                <w:sz w:val="24"/>
                <w:szCs w:val="24"/>
              </w:rPr>
              <w:t>ами</w:t>
            </w:r>
            <w:r w:rsidR="004436C3" w:rsidRPr="00EF6F21">
              <w:rPr>
                <w:b/>
                <w:i/>
                <w:sz w:val="24"/>
                <w:szCs w:val="24"/>
              </w:rPr>
              <w:t>), подлежащей предоставлению акционерам при подготовке к проведению внеочередного общего собрания акционеров</w:t>
            </w:r>
            <w:r w:rsidR="00270CC9" w:rsidRPr="00EF6F21">
              <w:rPr>
                <w:b/>
                <w:i/>
                <w:sz w:val="24"/>
                <w:szCs w:val="24"/>
              </w:rPr>
              <w:t>,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 лица, имеющие право на участие во внеочередном общем собрании акционеров, </w:t>
            </w:r>
            <w:r w:rsidRPr="00EF6F21">
              <w:rPr>
                <w:b/>
                <w:i/>
                <w:sz w:val="24"/>
                <w:szCs w:val="24"/>
              </w:rPr>
              <w:t xml:space="preserve">могут 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ознакомиться </w:t>
            </w:r>
            <w:r w:rsidRPr="00EF6F21">
              <w:rPr>
                <w:b/>
                <w:i/>
                <w:sz w:val="24"/>
                <w:szCs w:val="24"/>
              </w:rPr>
              <w:t>по адресу: г. Москва, ул. Золоторожский вал, дом 11 (здание заводоуправления), начиная с «</w:t>
            </w:r>
            <w:r w:rsidR="00101177" w:rsidRPr="00EF6F21">
              <w:rPr>
                <w:b/>
                <w:i/>
                <w:sz w:val="24"/>
                <w:szCs w:val="24"/>
              </w:rPr>
              <w:t>10</w:t>
            </w:r>
            <w:r w:rsidRPr="00EF6F21">
              <w:rPr>
                <w:b/>
                <w:i/>
                <w:sz w:val="24"/>
                <w:szCs w:val="24"/>
              </w:rPr>
              <w:t xml:space="preserve">» </w:t>
            </w:r>
            <w:r w:rsidR="00101177" w:rsidRPr="00EF6F21">
              <w:rPr>
                <w:b/>
                <w:i/>
                <w:sz w:val="24"/>
                <w:szCs w:val="24"/>
              </w:rPr>
              <w:t>июня</w:t>
            </w:r>
            <w:r w:rsidRPr="00EF6F21">
              <w:rPr>
                <w:b/>
                <w:i/>
                <w:sz w:val="24"/>
                <w:szCs w:val="24"/>
              </w:rPr>
              <w:t xml:space="preserve"> 2016 года, в </w:t>
            </w:r>
            <w:r w:rsidRPr="00EF6F21">
              <w:rPr>
                <w:b/>
                <w:i/>
                <w:sz w:val="24"/>
                <w:szCs w:val="24"/>
              </w:rPr>
              <w:lastRenderedPageBreak/>
              <w:t>рабочие дни, с 10 часов 00 минут до 17 часов 00 минут</w:t>
            </w:r>
            <w:r w:rsidR="00B51EF8" w:rsidRPr="00EF6F21">
              <w:rPr>
                <w:b/>
                <w:i/>
                <w:sz w:val="24"/>
                <w:szCs w:val="24"/>
              </w:rPr>
              <w:t>.</w:t>
            </w:r>
          </w:p>
          <w:p w:rsidR="00B51EF8" w:rsidRPr="00EF6F21" w:rsidRDefault="00B51EF8" w:rsidP="00B51EF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101177" w:rsidRPr="00EF6F21">
              <w:rPr>
                <w:sz w:val="24"/>
                <w:szCs w:val="24"/>
              </w:rPr>
              <w:t>7</w:t>
            </w:r>
            <w:r w:rsidRPr="00EF6F21">
              <w:rPr>
                <w:sz w:val="24"/>
                <w:szCs w:val="24"/>
              </w:rPr>
              <w:t>. Идентификационные признаки акций, владельцы которых имеют право на участие в общем собрании акционеров эмитента:</w:t>
            </w:r>
          </w:p>
          <w:p w:rsidR="00B51EF8" w:rsidRPr="00EF6F21" w:rsidRDefault="007F5D3E" w:rsidP="007F5D3E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EF6F21">
              <w:rPr>
                <w:b/>
                <w:bCs/>
                <w:i/>
                <w:sz w:val="24"/>
                <w:szCs w:val="24"/>
                <w:lang w:val="en-US"/>
              </w:rPr>
              <w:t>A</w:t>
            </w:r>
            <w:r w:rsidRPr="00EF6F21">
              <w:rPr>
                <w:b/>
                <w:bCs/>
                <w:i/>
                <w:sz w:val="24"/>
                <w:szCs w:val="24"/>
              </w:rPr>
              <w:t>, дата государственной регистрации выпуска «25» марта 2008 года.</w:t>
            </w:r>
          </w:p>
        </w:tc>
      </w:tr>
    </w:tbl>
    <w:p w:rsidR="00D05981" w:rsidRPr="00EF6F21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 Подпись</w:t>
            </w: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3.1</w:t>
            </w:r>
            <w:r w:rsidR="0020695B" w:rsidRPr="00EF6F21">
              <w:rPr>
                <w:sz w:val="24"/>
                <w:szCs w:val="24"/>
              </w:rPr>
              <w:t xml:space="preserve">. </w:t>
            </w:r>
            <w:r w:rsidR="00DE7077" w:rsidRPr="00EF6F21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E7077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Травников Е.П</w:t>
            </w:r>
            <w:r w:rsidR="001628D5" w:rsidRPr="00EF6F21">
              <w:rPr>
                <w:sz w:val="24"/>
                <w:szCs w:val="24"/>
              </w:rPr>
              <w:t>.</w:t>
            </w:r>
            <w:r w:rsidRPr="00EF6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EF6F2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1B3753" w:rsidP="00FF3E92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9514A2" w:rsidP="00270CC9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E7077" w:rsidP="009514A2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</w:t>
            </w:r>
            <w:r w:rsidR="009514A2" w:rsidRPr="00EF6F21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D2" w:rsidRDefault="008202D2">
      <w:r>
        <w:separator/>
      </w:r>
    </w:p>
  </w:endnote>
  <w:endnote w:type="continuationSeparator" w:id="0">
    <w:p w:rsidR="008202D2" w:rsidRDefault="0082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D2" w:rsidRDefault="008202D2">
      <w:r>
        <w:separator/>
      </w:r>
    </w:p>
  </w:footnote>
  <w:footnote w:type="continuationSeparator" w:id="0">
    <w:p w:rsidR="008202D2" w:rsidRDefault="0082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7FD5"/>
    <w:multiLevelType w:val="hybridMultilevel"/>
    <w:tmpl w:val="4ECC76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30B9F"/>
    <w:rsid w:val="00060B6C"/>
    <w:rsid w:val="000B40FB"/>
    <w:rsid w:val="00101177"/>
    <w:rsid w:val="00111786"/>
    <w:rsid w:val="001628D5"/>
    <w:rsid w:val="00187CA7"/>
    <w:rsid w:val="001920DA"/>
    <w:rsid w:val="001B3753"/>
    <w:rsid w:val="001E126E"/>
    <w:rsid w:val="001E2925"/>
    <w:rsid w:val="00200211"/>
    <w:rsid w:val="0020695B"/>
    <w:rsid w:val="00242F28"/>
    <w:rsid w:val="002709AC"/>
    <w:rsid w:val="00270CC9"/>
    <w:rsid w:val="00282879"/>
    <w:rsid w:val="002A061F"/>
    <w:rsid w:val="002B2F2D"/>
    <w:rsid w:val="002B3B36"/>
    <w:rsid w:val="002B6AA1"/>
    <w:rsid w:val="00305206"/>
    <w:rsid w:val="003333AA"/>
    <w:rsid w:val="00342FE3"/>
    <w:rsid w:val="00391261"/>
    <w:rsid w:val="003972B5"/>
    <w:rsid w:val="003A69B4"/>
    <w:rsid w:val="003B6CD0"/>
    <w:rsid w:val="003D78DA"/>
    <w:rsid w:val="004001B1"/>
    <w:rsid w:val="00403A25"/>
    <w:rsid w:val="00411047"/>
    <w:rsid w:val="004436C3"/>
    <w:rsid w:val="004A372C"/>
    <w:rsid w:val="004B32E6"/>
    <w:rsid w:val="004E6D2A"/>
    <w:rsid w:val="00540805"/>
    <w:rsid w:val="00555D43"/>
    <w:rsid w:val="00565AD6"/>
    <w:rsid w:val="0058067A"/>
    <w:rsid w:val="00597D10"/>
    <w:rsid w:val="005C6D07"/>
    <w:rsid w:val="00612339"/>
    <w:rsid w:val="00625114"/>
    <w:rsid w:val="0068145E"/>
    <w:rsid w:val="006D71AD"/>
    <w:rsid w:val="00707865"/>
    <w:rsid w:val="00730FDD"/>
    <w:rsid w:val="0073234B"/>
    <w:rsid w:val="00742D4B"/>
    <w:rsid w:val="007651C2"/>
    <w:rsid w:val="007719C5"/>
    <w:rsid w:val="007B5522"/>
    <w:rsid w:val="007F5D3E"/>
    <w:rsid w:val="008202D2"/>
    <w:rsid w:val="0084020D"/>
    <w:rsid w:val="00847A23"/>
    <w:rsid w:val="0086420C"/>
    <w:rsid w:val="008913D4"/>
    <w:rsid w:val="008B2ABE"/>
    <w:rsid w:val="008E41F1"/>
    <w:rsid w:val="008F4643"/>
    <w:rsid w:val="0090569C"/>
    <w:rsid w:val="009429E6"/>
    <w:rsid w:val="009514A2"/>
    <w:rsid w:val="00A33D82"/>
    <w:rsid w:val="00AA10BC"/>
    <w:rsid w:val="00AB3E61"/>
    <w:rsid w:val="00B01DCC"/>
    <w:rsid w:val="00B46CA6"/>
    <w:rsid w:val="00B51EF8"/>
    <w:rsid w:val="00B756BD"/>
    <w:rsid w:val="00B83DC1"/>
    <w:rsid w:val="00B94661"/>
    <w:rsid w:val="00BD0816"/>
    <w:rsid w:val="00BE6544"/>
    <w:rsid w:val="00C06939"/>
    <w:rsid w:val="00C1092C"/>
    <w:rsid w:val="00C2282A"/>
    <w:rsid w:val="00C35CF2"/>
    <w:rsid w:val="00C567BD"/>
    <w:rsid w:val="00C70236"/>
    <w:rsid w:val="00C86476"/>
    <w:rsid w:val="00CC294F"/>
    <w:rsid w:val="00CD3335"/>
    <w:rsid w:val="00D05981"/>
    <w:rsid w:val="00D324C9"/>
    <w:rsid w:val="00D3360C"/>
    <w:rsid w:val="00D417CE"/>
    <w:rsid w:val="00D60EF8"/>
    <w:rsid w:val="00D61BD9"/>
    <w:rsid w:val="00D621F3"/>
    <w:rsid w:val="00D75D76"/>
    <w:rsid w:val="00DA5952"/>
    <w:rsid w:val="00DB63F2"/>
    <w:rsid w:val="00DE7077"/>
    <w:rsid w:val="00E6776F"/>
    <w:rsid w:val="00E94ED1"/>
    <w:rsid w:val="00EC5C41"/>
    <w:rsid w:val="00ED1644"/>
    <w:rsid w:val="00EF6F21"/>
    <w:rsid w:val="00F20EEE"/>
    <w:rsid w:val="00F269CB"/>
    <w:rsid w:val="00F31AE7"/>
    <w:rsid w:val="00F35257"/>
    <w:rsid w:val="00F70FD4"/>
    <w:rsid w:val="00F8220E"/>
    <w:rsid w:val="00FC75CB"/>
    <w:rsid w:val="00FE4BAE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6C3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6C3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2016-05-26T06:37:00Z</dcterms:created>
  <dcterms:modified xsi:type="dcterms:W3CDTF">2016-05-26T06:37:00Z</dcterms:modified>
</cp:coreProperties>
</file>