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02" w:rsidRDefault="00CB6902">
      <w:pPr>
        <w:spacing w:after="240"/>
        <w:jc w:val="both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36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255"/>
        <w:gridCol w:w="2155"/>
        <w:gridCol w:w="397"/>
        <w:gridCol w:w="397"/>
        <w:gridCol w:w="453"/>
      </w:tblGrid>
      <w:tr w:rsidR="00CB6902">
        <w:tblPrEx>
          <w:tblCellMar>
            <w:top w:w="0" w:type="dxa"/>
            <w:bottom w:w="0" w:type="dxa"/>
          </w:tblCellMar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Зарегистрировано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902" w:rsidRDefault="00C42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902" w:rsidRDefault="00C42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902" w:rsidRDefault="00C42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42B85" w:rsidRDefault="00D42B85" w:rsidP="00246ADE">
      <w:pPr>
        <w:ind w:left="3714"/>
        <w:jc w:val="center"/>
        <w:rPr>
          <w:rFonts w:eastAsia="Times New Roman"/>
          <w:b/>
          <w:sz w:val="24"/>
          <w:szCs w:val="24"/>
        </w:rPr>
      </w:pPr>
    </w:p>
    <w:p w:rsidR="00246ADE" w:rsidRPr="00D42B85" w:rsidRDefault="00246ADE" w:rsidP="00246ADE">
      <w:pPr>
        <w:ind w:left="3714"/>
        <w:jc w:val="center"/>
        <w:rPr>
          <w:rFonts w:eastAsia="Times New Roman"/>
          <w:b/>
          <w:sz w:val="24"/>
          <w:szCs w:val="24"/>
        </w:rPr>
      </w:pPr>
      <w:r w:rsidRPr="00D42B85">
        <w:rPr>
          <w:rFonts w:eastAsia="Times New Roman"/>
          <w:b/>
          <w:sz w:val="24"/>
          <w:szCs w:val="24"/>
        </w:rPr>
        <w:t>Банк России</w:t>
      </w:r>
    </w:p>
    <w:p w:rsidR="00CB6902" w:rsidRDefault="00CB6902">
      <w:pPr>
        <w:pBdr>
          <w:top w:val="single" w:sz="4" w:space="1" w:color="auto"/>
        </w:pBdr>
        <w:ind w:left="3714" w:right="-2"/>
        <w:jc w:val="center"/>
      </w:pPr>
      <w:r>
        <w:t>(указывается наименование регистрирующего органа)</w:t>
      </w:r>
    </w:p>
    <w:p w:rsidR="00CB6902" w:rsidRDefault="00CB6902">
      <w:pPr>
        <w:ind w:left="3714" w:right="-2"/>
        <w:jc w:val="center"/>
        <w:rPr>
          <w:sz w:val="24"/>
          <w:szCs w:val="24"/>
        </w:rPr>
      </w:pPr>
    </w:p>
    <w:p w:rsidR="00CB6902" w:rsidRDefault="00CB6902">
      <w:pPr>
        <w:pBdr>
          <w:top w:val="single" w:sz="4" w:space="1" w:color="auto"/>
        </w:pBdr>
        <w:ind w:left="3714" w:right="-2"/>
        <w:jc w:val="center"/>
      </w:pPr>
      <w:r>
        <w:t>(подпись уполномоченного лица)</w:t>
      </w:r>
    </w:p>
    <w:p w:rsidR="00CB6902" w:rsidRDefault="00CB6902">
      <w:pPr>
        <w:spacing w:before="240"/>
        <w:ind w:left="3714"/>
        <w:jc w:val="center"/>
      </w:pPr>
      <w:r>
        <w:t>(печать регистрирующего органа)</w:t>
      </w:r>
    </w:p>
    <w:p w:rsidR="00CB6902" w:rsidRDefault="00CB6902">
      <w:pPr>
        <w:spacing w:before="36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ОТЧЕТ ОБ ИТОГАХ </w:t>
      </w:r>
      <w:r w:rsidR="00246ADE">
        <w:rPr>
          <w:b/>
          <w:bCs/>
          <w:sz w:val="26"/>
          <w:szCs w:val="26"/>
        </w:rPr>
        <w:br/>
        <w:t>ДОПОЛНИТЕЛЬНОГО ВЫПУСКА</w:t>
      </w:r>
      <w:r>
        <w:rPr>
          <w:b/>
          <w:bCs/>
          <w:sz w:val="26"/>
          <w:szCs w:val="26"/>
        </w:rPr>
        <w:br/>
        <w:t>ЦЕННЫХ БУМАГ</w:t>
      </w:r>
    </w:p>
    <w:p w:rsidR="00CB6902" w:rsidRDefault="00246ADE" w:rsidP="00246ADE">
      <w:pPr>
        <w:jc w:val="center"/>
        <w:rPr>
          <w:rFonts w:eastAsia="Times New Roman"/>
          <w:b/>
          <w:sz w:val="22"/>
          <w:szCs w:val="22"/>
        </w:rPr>
      </w:pPr>
      <w:r w:rsidRPr="00246ADE">
        <w:rPr>
          <w:rFonts w:eastAsia="Times New Roman"/>
          <w:b/>
          <w:sz w:val="22"/>
          <w:szCs w:val="22"/>
        </w:rPr>
        <w:t>Открытое акционерное общество Московский металлургический завод «Серп и Молот»</w:t>
      </w:r>
    </w:p>
    <w:p w:rsidR="00246ADE" w:rsidRDefault="00246ADE" w:rsidP="00246ADE">
      <w:pPr>
        <w:jc w:val="center"/>
      </w:pPr>
    </w:p>
    <w:p w:rsidR="00CB6902" w:rsidRPr="00246ADE" w:rsidRDefault="00246ADE" w:rsidP="005C5F23">
      <w:pPr>
        <w:tabs>
          <w:tab w:val="right" w:pos="9923"/>
        </w:tabs>
        <w:jc w:val="center"/>
        <w:rPr>
          <w:b/>
        </w:rPr>
      </w:pPr>
      <w:r w:rsidRPr="00246ADE">
        <w:rPr>
          <w:b/>
          <w:sz w:val="24"/>
          <w:szCs w:val="24"/>
        </w:rPr>
        <w:t>обыкновенные именные бездокументарные акции</w:t>
      </w:r>
      <w:r w:rsidRPr="00246ADE">
        <w:rPr>
          <w:b/>
        </w:rPr>
        <w:t xml:space="preserve"> </w:t>
      </w:r>
      <w:r w:rsidRPr="00246ADE">
        <w:rPr>
          <w:b/>
          <w:sz w:val="24"/>
          <w:szCs w:val="24"/>
        </w:rPr>
        <w:t xml:space="preserve">номинальной стоимостью 500 (пятьсот) рублей каждая, количество подлежавших размещению ценных бумаг в соответствии с зарегистрированном решением об их дополнительном выпуске - 3 000 000 (три миллиона) штук; количество фактически </w:t>
      </w:r>
      <w:r w:rsidRPr="000F7534">
        <w:rPr>
          <w:b/>
          <w:sz w:val="24"/>
          <w:szCs w:val="24"/>
        </w:rPr>
        <w:t xml:space="preserve">размещенных ценных бумаг – </w:t>
      </w:r>
      <w:r w:rsidR="00CE4C0C" w:rsidRPr="000F7534">
        <w:rPr>
          <w:b/>
          <w:sz w:val="24"/>
          <w:szCs w:val="24"/>
        </w:rPr>
        <w:t>3 000 000 (три миллиона) штук</w:t>
      </w:r>
      <w:r w:rsidR="00DF2191">
        <w:rPr>
          <w:b/>
          <w:sz w:val="24"/>
          <w:szCs w:val="24"/>
        </w:rPr>
        <w:t>; способ размещения –</w:t>
      </w:r>
      <w:r w:rsidR="00B54157">
        <w:rPr>
          <w:b/>
          <w:sz w:val="24"/>
          <w:szCs w:val="24"/>
        </w:rPr>
        <w:t xml:space="preserve"> </w:t>
      </w:r>
      <w:r w:rsidRPr="00246ADE">
        <w:rPr>
          <w:b/>
          <w:sz w:val="24"/>
          <w:szCs w:val="24"/>
        </w:rPr>
        <w:t>закрыт</w:t>
      </w:r>
      <w:r w:rsidR="00DF2191">
        <w:rPr>
          <w:b/>
          <w:sz w:val="24"/>
          <w:szCs w:val="24"/>
        </w:rPr>
        <w:t>ая</w:t>
      </w:r>
      <w:r w:rsidRPr="00246ADE">
        <w:rPr>
          <w:b/>
          <w:sz w:val="24"/>
          <w:szCs w:val="24"/>
        </w:rPr>
        <w:t xml:space="preserve"> подписк</w:t>
      </w:r>
      <w:r w:rsidR="00DF2191">
        <w:rPr>
          <w:b/>
          <w:sz w:val="24"/>
          <w:szCs w:val="24"/>
        </w:rPr>
        <w:t>а</w:t>
      </w:r>
    </w:p>
    <w:p w:rsidR="00246ADE" w:rsidRDefault="00246ADE" w:rsidP="00246ADE">
      <w:pPr>
        <w:tabs>
          <w:tab w:val="right" w:pos="9923"/>
        </w:tabs>
        <w:jc w:val="both"/>
      </w:pPr>
    </w:p>
    <w:p w:rsidR="00CB6902" w:rsidRDefault="00CB6902">
      <w:pPr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регистрационный номер </w:t>
      </w:r>
      <w:r w:rsidR="00BB27E8">
        <w:rPr>
          <w:sz w:val="24"/>
          <w:szCs w:val="24"/>
        </w:rPr>
        <w:t>дополнительного выпуска</w:t>
      </w:r>
      <w:r>
        <w:rPr>
          <w:sz w:val="24"/>
          <w:szCs w:val="24"/>
        </w:rPr>
        <w:t xml:space="preserve"> ценных бумаг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4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B690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902" w:rsidRDefault="0024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902" w:rsidRDefault="0024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902" w:rsidRDefault="0024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902" w:rsidRDefault="0024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902" w:rsidRDefault="0024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902" w:rsidRDefault="0024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902" w:rsidRDefault="0024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902" w:rsidRDefault="0024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902" w:rsidRDefault="00246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902" w:rsidRDefault="00144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902" w:rsidRDefault="00144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902" w:rsidRDefault="00144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902" w:rsidRPr="00144C59" w:rsidRDefault="00144C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</w:tr>
    </w:tbl>
    <w:p w:rsidR="005C5F23" w:rsidRDefault="005C5F23">
      <w:pPr>
        <w:ind w:right="113"/>
        <w:jc w:val="center"/>
        <w:rPr>
          <w:sz w:val="24"/>
          <w:szCs w:val="24"/>
        </w:rPr>
      </w:pPr>
    </w:p>
    <w:p w:rsidR="00CB6902" w:rsidRDefault="00CB6902">
      <w:pPr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Дата государственной регистрации </w:t>
      </w:r>
      <w:r w:rsidR="00BB27E8">
        <w:rPr>
          <w:sz w:val="24"/>
          <w:szCs w:val="24"/>
        </w:rPr>
        <w:t xml:space="preserve">дополнительного выпуска </w:t>
      </w:r>
      <w:r>
        <w:rPr>
          <w:sz w:val="24"/>
          <w:szCs w:val="24"/>
        </w:rPr>
        <w:t>ценных бумаг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454"/>
        <w:gridCol w:w="255"/>
        <w:gridCol w:w="1247"/>
        <w:gridCol w:w="369"/>
        <w:gridCol w:w="369"/>
        <w:gridCol w:w="395"/>
      </w:tblGrid>
      <w:tr w:rsidR="00CB690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902" w:rsidRPr="00144C59" w:rsidRDefault="00144C5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902" w:rsidRPr="00144C59" w:rsidRDefault="00144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902" w:rsidRDefault="00144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C5F23" w:rsidRDefault="005C5F23" w:rsidP="005C5F23">
      <w:pPr>
        <w:tabs>
          <w:tab w:val="right" w:pos="9923"/>
        </w:tabs>
        <w:spacing w:before="240"/>
        <w:jc w:val="both"/>
        <w:rPr>
          <w:sz w:val="24"/>
          <w:szCs w:val="24"/>
        </w:rPr>
      </w:pPr>
    </w:p>
    <w:p w:rsidR="00CB6902" w:rsidRDefault="00CB6902" w:rsidP="005C5F23">
      <w:pPr>
        <w:tabs>
          <w:tab w:val="right" w:pos="9923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 решением </w:t>
      </w:r>
      <w:r w:rsidR="00144C59" w:rsidRPr="005C5F23">
        <w:rPr>
          <w:b/>
          <w:sz w:val="24"/>
          <w:szCs w:val="24"/>
        </w:rPr>
        <w:t>Генерального директора</w:t>
      </w:r>
      <w:r w:rsidRPr="005C5F23">
        <w:rPr>
          <w:b/>
          <w:sz w:val="24"/>
          <w:szCs w:val="24"/>
        </w:rPr>
        <w:t xml:space="preserve"> </w:t>
      </w:r>
      <w:r w:rsidR="005C5F23" w:rsidRPr="005C5F23">
        <w:rPr>
          <w:b/>
          <w:sz w:val="24"/>
          <w:szCs w:val="24"/>
        </w:rPr>
        <w:t>Открытого акционерного общества Московский металлургический завод «Серп и Молот»</w:t>
      </w:r>
      <w:r w:rsidR="005C5F23">
        <w:rPr>
          <w:sz w:val="24"/>
          <w:szCs w:val="24"/>
        </w:rPr>
        <w:t>,</w:t>
      </w:r>
    </w:p>
    <w:p w:rsidR="005C5F23" w:rsidRDefault="005C5F23" w:rsidP="005C5F23">
      <w:pPr>
        <w:tabs>
          <w:tab w:val="right" w:pos="9923"/>
        </w:tabs>
        <w:spacing w:before="240"/>
        <w:rPr>
          <w:spacing w:val="-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70"/>
        <w:gridCol w:w="454"/>
        <w:gridCol w:w="255"/>
        <w:gridCol w:w="1418"/>
        <w:gridCol w:w="369"/>
        <w:gridCol w:w="369"/>
        <w:gridCol w:w="2665"/>
        <w:gridCol w:w="454"/>
        <w:gridCol w:w="255"/>
        <w:gridCol w:w="1418"/>
        <w:gridCol w:w="369"/>
        <w:gridCol w:w="369"/>
        <w:gridCol w:w="310"/>
      </w:tblGrid>
      <w:tr w:rsidR="00CB69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принятым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902" w:rsidRPr="009534A7" w:rsidRDefault="00653FAE">
            <w:pPr>
              <w:jc w:val="center"/>
              <w:rPr>
                <w:sz w:val="24"/>
                <w:szCs w:val="24"/>
              </w:rPr>
            </w:pPr>
            <w:r w:rsidRPr="009534A7">
              <w:rPr>
                <w:sz w:val="24"/>
                <w:szCs w:val="24"/>
              </w:rPr>
              <w:t>30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902" w:rsidRDefault="005C5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902" w:rsidRDefault="005C5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 w:rsidP="002F48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г., </w:t>
            </w:r>
            <w:r w:rsidR="002F48E4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приказ от </w:t>
            </w:r>
            <w:r w:rsidR="002F48E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902" w:rsidRPr="009534A7" w:rsidRDefault="00653FAE">
            <w:pPr>
              <w:jc w:val="center"/>
              <w:rPr>
                <w:sz w:val="24"/>
                <w:szCs w:val="24"/>
              </w:rPr>
            </w:pPr>
            <w:r w:rsidRPr="009534A7">
              <w:rPr>
                <w:sz w:val="24"/>
                <w:szCs w:val="24"/>
              </w:rPr>
              <w:t>30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902" w:rsidRDefault="005C5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902" w:rsidRDefault="005C5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B6902" w:rsidRDefault="00CB690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34"/>
        <w:gridCol w:w="198"/>
      </w:tblGrid>
      <w:tr w:rsidR="00CB6902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902" w:rsidRPr="000A7494" w:rsidRDefault="009534A7">
            <w:pPr>
              <w:jc w:val="center"/>
              <w:rPr>
                <w:sz w:val="24"/>
                <w:szCs w:val="24"/>
                <w:highlight w:val="yellow"/>
              </w:rPr>
            </w:pPr>
            <w:r w:rsidRPr="009534A7">
              <w:rPr>
                <w:sz w:val="24"/>
                <w:szCs w:val="24"/>
              </w:rPr>
              <w:t>37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5C5F23" w:rsidRDefault="00CB6902" w:rsidP="005C5F23">
      <w:pPr>
        <w:spacing w:before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 и контактные телефоны:  </w:t>
      </w:r>
      <w:r w:rsidR="005C5F23" w:rsidRPr="005C5F23">
        <w:rPr>
          <w:b/>
          <w:sz w:val="24"/>
          <w:szCs w:val="24"/>
        </w:rPr>
        <w:t>111033, г. Москва, Золоторожский вал, д. 11, тел. +7 (495) 362-18-01.</w:t>
      </w:r>
    </w:p>
    <w:p w:rsidR="005C5F23" w:rsidRDefault="005C5F23" w:rsidP="005C5F23">
      <w:pPr>
        <w:spacing w:before="240"/>
      </w:pPr>
    </w:p>
    <w:p w:rsidR="005C5F23" w:rsidRDefault="005C5F23" w:rsidP="005C5F23">
      <w:pPr>
        <w:spacing w:before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397"/>
        <w:gridCol w:w="255"/>
        <w:gridCol w:w="1361"/>
        <w:gridCol w:w="397"/>
        <w:gridCol w:w="369"/>
        <w:gridCol w:w="2438"/>
        <w:gridCol w:w="1531"/>
        <w:gridCol w:w="170"/>
        <w:gridCol w:w="2551"/>
        <w:gridCol w:w="170"/>
      </w:tblGrid>
      <w:tr w:rsidR="00CB6902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B6902" w:rsidRDefault="00CB6902">
            <w:pPr>
              <w:rPr>
                <w:sz w:val="24"/>
                <w:szCs w:val="24"/>
              </w:rPr>
            </w:pPr>
          </w:p>
        </w:tc>
      </w:tr>
      <w:tr w:rsidR="00CB6902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6902" w:rsidRDefault="00CB6902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5C5F23">
            <w:pPr>
              <w:rPr>
                <w:sz w:val="24"/>
                <w:szCs w:val="24"/>
              </w:rPr>
            </w:pPr>
            <w:r w:rsidRPr="005C5F23">
              <w:rPr>
                <w:sz w:val="24"/>
                <w:szCs w:val="24"/>
              </w:rPr>
              <w:t>Генеральный директор ОАО «СиМ СТ»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902" w:rsidRDefault="00CB6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902" w:rsidRDefault="005C5F23">
            <w:pPr>
              <w:jc w:val="center"/>
              <w:rPr>
                <w:sz w:val="24"/>
                <w:szCs w:val="24"/>
              </w:rPr>
            </w:pPr>
            <w:r w:rsidRPr="005C5F23">
              <w:rPr>
                <w:sz w:val="24"/>
                <w:szCs w:val="24"/>
              </w:rPr>
              <w:t>Е.П. Травников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6902" w:rsidRDefault="00CB6902">
            <w:pPr>
              <w:rPr>
                <w:sz w:val="24"/>
                <w:szCs w:val="24"/>
              </w:rPr>
            </w:pPr>
          </w:p>
        </w:tc>
      </w:tr>
      <w:tr w:rsidR="00CB6902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902" w:rsidRDefault="00CB6902"/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6902" w:rsidRDefault="00CB6902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B6902" w:rsidRDefault="00CB6902">
            <w:pPr>
              <w:jc w:val="center"/>
            </w:pPr>
            <w: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B6902" w:rsidRDefault="00CB6902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B6902" w:rsidRDefault="00CB6902">
            <w:pPr>
              <w:jc w:val="center"/>
            </w:pPr>
            <w:r>
              <w:t>И.О. Фамилия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902" w:rsidRDefault="00CB6902"/>
        </w:tc>
      </w:tr>
      <w:tr w:rsidR="00CB69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6902" w:rsidRDefault="00CB6902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902" w:rsidRPr="00B915A6" w:rsidRDefault="00B915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902" w:rsidRDefault="00361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6902" w:rsidRDefault="005C5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6902" w:rsidRDefault="00CB690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6902" w:rsidRDefault="00CB6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CB6902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6902" w:rsidRDefault="00CB6902">
            <w:pPr>
              <w:rPr>
                <w:sz w:val="24"/>
                <w:szCs w:val="24"/>
              </w:rPr>
            </w:pPr>
          </w:p>
        </w:tc>
      </w:tr>
    </w:tbl>
    <w:p w:rsidR="00CB6902" w:rsidRDefault="00CB6902">
      <w:pPr>
        <w:spacing w:after="240"/>
        <w:rPr>
          <w:sz w:val="22"/>
          <w:szCs w:val="22"/>
          <w:lang w:val="en-US"/>
        </w:rPr>
      </w:pPr>
    </w:p>
    <w:p w:rsidR="00246ADE" w:rsidRPr="000F7534" w:rsidRDefault="00246ADE" w:rsidP="000F7534">
      <w:pPr>
        <w:pStyle w:val="ConsPlusNormal"/>
        <w:spacing w:before="120" w:line="276" w:lineRule="auto"/>
        <w:jc w:val="both"/>
      </w:pPr>
      <w:r w:rsidRPr="00246ADE">
        <w:br w:type="page"/>
      </w:r>
      <w:r w:rsidRPr="000F7534">
        <w:lastRenderedPageBreak/>
        <w:t>1. Вид, категория (тип) ценных бумаг</w:t>
      </w:r>
    </w:p>
    <w:p w:rsidR="006F25F4" w:rsidRPr="000F7534" w:rsidRDefault="006F25F4" w:rsidP="000F7534">
      <w:pPr>
        <w:adjustRightInd w:val="0"/>
        <w:spacing w:before="120" w:line="276" w:lineRule="auto"/>
        <w:jc w:val="both"/>
        <w:rPr>
          <w:b/>
          <w:bCs/>
          <w:i/>
          <w:iCs/>
          <w:sz w:val="22"/>
          <w:szCs w:val="22"/>
        </w:rPr>
      </w:pPr>
      <w:r w:rsidRPr="000F7534">
        <w:rPr>
          <w:b/>
          <w:bCs/>
          <w:i/>
          <w:iCs/>
          <w:sz w:val="22"/>
          <w:szCs w:val="22"/>
        </w:rPr>
        <w:t>Акции обыкновенные именные (далее – «Акции», «дополнительные Акции» или «дополнительный выпуск Акций»)</w:t>
      </w:r>
    </w:p>
    <w:p w:rsidR="00246ADE" w:rsidRPr="000F7534" w:rsidRDefault="00246ADE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2. Форма ценных бумаг</w:t>
      </w:r>
      <w:r w:rsidR="006F25F4" w:rsidRPr="000F7534">
        <w:rPr>
          <w:sz w:val="22"/>
          <w:szCs w:val="22"/>
        </w:rPr>
        <w:t xml:space="preserve">: </w:t>
      </w:r>
      <w:r w:rsidR="006F25F4" w:rsidRPr="000F7534">
        <w:rPr>
          <w:b/>
          <w:bCs/>
          <w:i/>
          <w:iCs/>
          <w:sz w:val="22"/>
          <w:szCs w:val="22"/>
        </w:rPr>
        <w:t>бездокументарные</w:t>
      </w:r>
    </w:p>
    <w:p w:rsidR="00246ADE" w:rsidRPr="000F7534" w:rsidRDefault="00246ADE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3. Способ размещения ценных бумаг</w:t>
      </w:r>
      <w:r w:rsidR="006F25F4" w:rsidRPr="000F7534">
        <w:rPr>
          <w:sz w:val="22"/>
          <w:szCs w:val="22"/>
        </w:rPr>
        <w:t xml:space="preserve">: </w:t>
      </w:r>
      <w:r w:rsidR="006F25F4" w:rsidRPr="000F7534">
        <w:rPr>
          <w:b/>
          <w:i/>
          <w:sz w:val="22"/>
          <w:szCs w:val="22"/>
        </w:rPr>
        <w:t>закрытая подписка</w:t>
      </w:r>
    </w:p>
    <w:p w:rsidR="00246ADE" w:rsidRPr="000F7534" w:rsidRDefault="00246ADE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4. Фактический срок размещения ценных бумаг</w:t>
      </w:r>
    </w:p>
    <w:p w:rsidR="00246ADE" w:rsidRPr="000F7534" w:rsidRDefault="00246ADE" w:rsidP="00B54157">
      <w:pPr>
        <w:pStyle w:val="ConsPlusNormal"/>
        <w:jc w:val="both"/>
      </w:pPr>
      <w:r w:rsidRPr="000F7534">
        <w:t>дата фактического начала размещения ценных бумаг</w:t>
      </w:r>
      <w:r w:rsidR="00DF2191">
        <w:t xml:space="preserve"> (</w:t>
      </w:r>
      <w:r w:rsidR="00DF2191" w:rsidRPr="00DF2191">
        <w:t>дата заключения первого договора, направленно</w:t>
      </w:r>
      <w:r w:rsidR="00DF2191">
        <w:t xml:space="preserve">го на отчуждение </w:t>
      </w:r>
      <w:r w:rsidR="00DF2191" w:rsidRPr="00DF2191">
        <w:t>ценных бумаг)</w:t>
      </w:r>
      <w:r w:rsidR="00CE4C0C" w:rsidRPr="000F7534">
        <w:t>:</w:t>
      </w:r>
      <w:r w:rsidR="00CE4C0C" w:rsidRPr="000F7534">
        <w:rPr>
          <w:b/>
          <w:i/>
        </w:rPr>
        <w:t xml:space="preserve"> «</w:t>
      </w:r>
      <w:r w:rsidR="000F7534" w:rsidRPr="000F7534">
        <w:rPr>
          <w:b/>
          <w:i/>
        </w:rPr>
        <w:t>25</w:t>
      </w:r>
      <w:r w:rsidR="00CE4C0C" w:rsidRPr="000F7534">
        <w:rPr>
          <w:b/>
          <w:i/>
        </w:rPr>
        <w:t>»</w:t>
      </w:r>
      <w:r w:rsidR="000F7534" w:rsidRPr="000F7534">
        <w:rPr>
          <w:b/>
          <w:i/>
        </w:rPr>
        <w:t xml:space="preserve"> июля</w:t>
      </w:r>
      <w:r w:rsidR="00CE4C0C" w:rsidRPr="000F7534">
        <w:rPr>
          <w:b/>
          <w:i/>
        </w:rPr>
        <w:t xml:space="preserve"> 2016 г.</w:t>
      </w:r>
    </w:p>
    <w:p w:rsidR="00246ADE" w:rsidRPr="000F7534" w:rsidRDefault="00246ADE" w:rsidP="00B54157">
      <w:pPr>
        <w:pStyle w:val="ConsPlusNormal"/>
        <w:jc w:val="both"/>
        <w:rPr>
          <w:b/>
          <w:i/>
        </w:rPr>
      </w:pPr>
      <w:r w:rsidRPr="000F7534">
        <w:t>дата фактического ок</w:t>
      </w:r>
      <w:r w:rsidR="00CE4C0C" w:rsidRPr="000F7534">
        <w:t>ончания размещения ценных бумаг</w:t>
      </w:r>
      <w:r w:rsidR="00DF2191">
        <w:t xml:space="preserve"> </w:t>
      </w:r>
      <w:r w:rsidR="00DF2191" w:rsidRPr="00DF2191">
        <w:t>(дата внесения последней записи по лицевому счету (счету депо) приобретателя ценных бумаг)</w:t>
      </w:r>
      <w:r w:rsidR="00CE4C0C" w:rsidRPr="000F7534">
        <w:t>:</w:t>
      </w:r>
      <w:r w:rsidR="00CE4C0C" w:rsidRPr="000F7534">
        <w:rPr>
          <w:b/>
          <w:i/>
        </w:rPr>
        <w:t xml:space="preserve"> «</w:t>
      </w:r>
      <w:r w:rsidR="000F7534" w:rsidRPr="000F7534">
        <w:rPr>
          <w:b/>
          <w:i/>
        </w:rPr>
        <w:t>04</w:t>
      </w:r>
      <w:r w:rsidR="00CE4C0C" w:rsidRPr="000F7534">
        <w:rPr>
          <w:b/>
          <w:i/>
        </w:rPr>
        <w:t xml:space="preserve">» </w:t>
      </w:r>
      <w:r w:rsidR="000F7534" w:rsidRPr="000F7534">
        <w:rPr>
          <w:b/>
          <w:i/>
        </w:rPr>
        <w:t>августа</w:t>
      </w:r>
      <w:r w:rsidR="00CE4C0C" w:rsidRPr="000F7534">
        <w:rPr>
          <w:b/>
          <w:i/>
        </w:rPr>
        <w:t xml:space="preserve"> 2016 г.</w:t>
      </w:r>
    </w:p>
    <w:p w:rsidR="00CE4C0C" w:rsidRPr="000F7534" w:rsidRDefault="00CE4C0C" w:rsidP="000F7534">
      <w:pPr>
        <w:tabs>
          <w:tab w:val="left" w:pos="9921"/>
        </w:tabs>
        <w:adjustRightInd w:val="0"/>
        <w:spacing w:before="120" w:line="276" w:lineRule="auto"/>
        <w:ind w:right="282"/>
        <w:jc w:val="both"/>
        <w:rPr>
          <w:rFonts w:eastAsia="Times New Roman"/>
          <w:b/>
          <w:i/>
          <w:sz w:val="22"/>
          <w:szCs w:val="22"/>
        </w:rPr>
      </w:pPr>
      <w:r w:rsidRPr="000F7534">
        <w:rPr>
          <w:rFonts w:eastAsia="Times New Roman"/>
          <w:b/>
          <w:i/>
          <w:sz w:val="22"/>
          <w:szCs w:val="22"/>
        </w:rPr>
        <w:t xml:space="preserve">В ходе эмиссии ценных бумаг в соответствии со </w:t>
      </w:r>
      <w:hyperlink r:id="rId8" w:history="1">
        <w:r w:rsidRPr="000F7534">
          <w:rPr>
            <w:rFonts w:eastAsia="Times New Roman"/>
            <w:b/>
            <w:i/>
            <w:sz w:val="22"/>
            <w:szCs w:val="22"/>
          </w:rPr>
          <w:t>статьями 40</w:t>
        </w:r>
      </w:hyperlink>
      <w:r w:rsidRPr="000F7534">
        <w:rPr>
          <w:rFonts w:eastAsia="Times New Roman"/>
          <w:b/>
          <w:i/>
          <w:sz w:val="22"/>
          <w:szCs w:val="22"/>
        </w:rPr>
        <w:t xml:space="preserve"> и </w:t>
      </w:r>
      <w:hyperlink r:id="rId9" w:history="1">
        <w:r w:rsidRPr="000F7534">
          <w:rPr>
            <w:rFonts w:eastAsia="Times New Roman"/>
            <w:b/>
            <w:i/>
            <w:sz w:val="22"/>
            <w:szCs w:val="22"/>
          </w:rPr>
          <w:t>41</w:t>
        </w:r>
      </w:hyperlink>
      <w:r w:rsidRPr="000F7534">
        <w:rPr>
          <w:rFonts w:eastAsia="Times New Roman"/>
          <w:b/>
          <w:i/>
          <w:sz w:val="22"/>
          <w:szCs w:val="22"/>
        </w:rPr>
        <w:t xml:space="preserve"> Федерального закона «Об акционерных обществах» предоставлялось преимущественное право приобретения размещаемых ценных бумаг, но в течение срока действия преимущественного права Открытым акционерным обществом Московский металлургический завод «Серп и Молот» (далее также – Эмитент) не получено ни одного заявления о </w:t>
      </w:r>
      <w:r w:rsidR="00DF2191" w:rsidRPr="00DF2191">
        <w:rPr>
          <w:rFonts w:eastAsia="Times New Roman"/>
          <w:b/>
          <w:i/>
          <w:sz w:val="22"/>
          <w:szCs w:val="22"/>
        </w:rPr>
        <w:t xml:space="preserve"> приобретении ценных бумаг в порядке</w:t>
      </w:r>
      <w:r w:rsidR="00DF2191">
        <w:rPr>
          <w:rFonts w:eastAsia="Times New Roman"/>
          <w:b/>
          <w:i/>
          <w:sz w:val="22"/>
          <w:szCs w:val="22"/>
        </w:rPr>
        <w:t xml:space="preserve"> осуществления</w:t>
      </w:r>
      <w:r w:rsidRPr="000F7534">
        <w:rPr>
          <w:rFonts w:eastAsia="Times New Roman"/>
          <w:b/>
          <w:i/>
          <w:sz w:val="22"/>
          <w:szCs w:val="22"/>
        </w:rPr>
        <w:t xml:space="preserve"> преимущественного права.</w:t>
      </w:r>
    </w:p>
    <w:p w:rsidR="00246ADE" w:rsidRPr="000F7534" w:rsidRDefault="00246ADE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5. Номинальная стоимость каждой ценной бумаги</w:t>
      </w:r>
      <w:r w:rsidR="00CE4C0C" w:rsidRPr="000F7534">
        <w:rPr>
          <w:sz w:val="22"/>
          <w:szCs w:val="22"/>
        </w:rPr>
        <w:t xml:space="preserve">: </w:t>
      </w:r>
      <w:r w:rsidR="00DF2191">
        <w:rPr>
          <w:b/>
          <w:bCs/>
          <w:i/>
          <w:iCs/>
          <w:sz w:val="22"/>
          <w:szCs w:val="22"/>
        </w:rPr>
        <w:t>500 (пятьсот)</w:t>
      </w:r>
      <w:r w:rsidR="00CE4C0C" w:rsidRPr="000F7534">
        <w:rPr>
          <w:b/>
          <w:bCs/>
          <w:i/>
          <w:iCs/>
          <w:sz w:val="22"/>
          <w:szCs w:val="22"/>
        </w:rPr>
        <w:t xml:space="preserve"> рубль.</w:t>
      </w:r>
    </w:p>
    <w:p w:rsidR="00246ADE" w:rsidRPr="000F7534" w:rsidRDefault="00246ADE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6. Количество размещенных ценных бумаг</w:t>
      </w:r>
      <w:r w:rsidR="00CE4C0C" w:rsidRPr="000F7534">
        <w:rPr>
          <w:sz w:val="22"/>
          <w:szCs w:val="22"/>
        </w:rPr>
        <w:t xml:space="preserve">: </w:t>
      </w:r>
      <w:r w:rsidR="00CE4C0C" w:rsidRPr="000F7534">
        <w:rPr>
          <w:b/>
          <w:i/>
          <w:sz w:val="22"/>
          <w:szCs w:val="22"/>
        </w:rPr>
        <w:t>3 000 000 (три миллиона) штук.</w:t>
      </w:r>
    </w:p>
    <w:p w:rsidR="009E1B8A" w:rsidRPr="00B915A6" w:rsidRDefault="009E1B8A" w:rsidP="009E1B8A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B915A6">
        <w:rPr>
          <w:sz w:val="22"/>
          <w:szCs w:val="22"/>
        </w:rPr>
        <w:t xml:space="preserve">Количество фактически размещенных ценных бумаг, оплаченных денежными средствами: </w:t>
      </w:r>
      <w:r w:rsidRPr="00B915A6">
        <w:rPr>
          <w:b/>
          <w:i/>
          <w:sz w:val="22"/>
          <w:szCs w:val="22"/>
        </w:rPr>
        <w:t>3 000 000 (три миллиона) штук.</w:t>
      </w:r>
    </w:p>
    <w:p w:rsidR="009E1B8A" w:rsidRPr="00B915A6" w:rsidRDefault="009E1B8A" w:rsidP="009E1B8A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B915A6">
        <w:rPr>
          <w:sz w:val="22"/>
          <w:szCs w:val="22"/>
        </w:rPr>
        <w:t xml:space="preserve">Количество фактически размещенных ценных бумаг, оплаченных иным имуществом: </w:t>
      </w:r>
      <w:r w:rsidRPr="00B915A6">
        <w:rPr>
          <w:b/>
          <w:bCs/>
          <w:i/>
          <w:iCs/>
          <w:sz w:val="22"/>
          <w:szCs w:val="22"/>
        </w:rPr>
        <w:t>0 (ноль) штук.</w:t>
      </w:r>
    </w:p>
    <w:p w:rsidR="00246ADE" w:rsidRPr="000F7534" w:rsidRDefault="00CE4C0C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К</w:t>
      </w:r>
      <w:r w:rsidR="00246ADE" w:rsidRPr="000F7534">
        <w:rPr>
          <w:sz w:val="22"/>
          <w:szCs w:val="22"/>
        </w:rPr>
        <w:t>оличество фактически размещенных ценных бумаг, оплаченных п</w:t>
      </w:r>
      <w:r w:rsidRPr="000F7534">
        <w:rPr>
          <w:sz w:val="22"/>
          <w:szCs w:val="22"/>
        </w:rPr>
        <w:t>утем зачета денежных требований:</w:t>
      </w:r>
      <w:r w:rsidR="00A75748" w:rsidRPr="000F7534">
        <w:rPr>
          <w:sz w:val="22"/>
          <w:szCs w:val="22"/>
        </w:rPr>
        <w:t xml:space="preserve"> </w:t>
      </w:r>
      <w:r w:rsidR="000F7534" w:rsidRPr="000F7534">
        <w:rPr>
          <w:b/>
          <w:bCs/>
          <w:i/>
          <w:iCs/>
          <w:sz w:val="22"/>
          <w:szCs w:val="22"/>
        </w:rPr>
        <w:t>0 (ноль) штук.</w:t>
      </w:r>
    </w:p>
    <w:p w:rsidR="00246ADE" w:rsidRPr="000F7534" w:rsidRDefault="00CE4C0C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К</w:t>
      </w:r>
      <w:r w:rsidR="00246ADE" w:rsidRPr="000F7534">
        <w:rPr>
          <w:sz w:val="22"/>
          <w:szCs w:val="22"/>
        </w:rPr>
        <w:t>оличество фактически размещенных ценных бумаг в процессе осуществления преимущественного права пр</w:t>
      </w:r>
      <w:r w:rsidRPr="000F7534">
        <w:rPr>
          <w:sz w:val="22"/>
          <w:szCs w:val="22"/>
        </w:rPr>
        <w:t>иобретения дополнительных акций:</w:t>
      </w:r>
      <w:r w:rsidRPr="000F7534">
        <w:rPr>
          <w:b/>
          <w:bCs/>
          <w:i/>
          <w:iCs/>
          <w:sz w:val="22"/>
          <w:szCs w:val="22"/>
        </w:rPr>
        <w:t xml:space="preserve"> 0 (ноль) штук.</w:t>
      </w:r>
    </w:p>
    <w:p w:rsidR="00246ADE" w:rsidRPr="000F7534" w:rsidRDefault="00A75748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К</w:t>
      </w:r>
      <w:r w:rsidR="00246ADE" w:rsidRPr="000F7534">
        <w:rPr>
          <w:sz w:val="22"/>
          <w:szCs w:val="22"/>
        </w:rPr>
        <w:t>оличество размещенных дробных акций и их с</w:t>
      </w:r>
      <w:r w:rsidRPr="000F7534">
        <w:rPr>
          <w:sz w:val="22"/>
          <w:szCs w:val="22"/>
        </w:rPr>
        <w:t>овокупная номинальная стоимость:</w:t>
      </w:r>
      <w:r w:rsidRPr="000F7534">
        <w:rPr>
          <w:b/>
          <w:bCs/>
          <w:i/>
          <w:iCs/>
          <w:sz w:val="22"/>
          <w:szCs w:val="22"/>
        </w:rPr>
        <w:t xml:space="preserve"> 0 (ноль) штук</w:t>
      </w:r>
      <w:r w:rsidR="00DF2191">
        <w:rPr>
          <w:b/>
          <w:bCs/>
          <w:i/>
          <w:iCs/>
          <w:sz w:val="22"/>
          <w:szCs w:val="22"/>
        </w:rPr>
        <w:t xml:space="preserve"> / 0 (ноль) рублей</w:t>
      </w:r>
      <w:r w:rsidRPr="000F7534">
        <w:rPr>
          <w:b/>
          <w:bCs/>
          <w:i/>
          <w:iCs/>
          <w:sz w:val="22"/>
          <w:szCs w:val="22"/>
        </w:rPr>
        <w:t>.</w:t>
      </w:r>
    </w:p>
    <w:p w:rsidR="00246ADE" w:rsidRPr="000F7534" w:rsidRDefault="00246ADE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7. Цена (цены) размещения ценных бумаг</w:t>
      </w:r>
    </w:p>
    <w:p w:rsidR="00A75748" w:rsidRPr="000F7534" w:rsidRDefault="00A75748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6"/>
        <w:gridCol w:w="5029"/>
      </w:tblGrid>
      <w:tr w:rsidR="00246ADE" w:rsidRPr="000F7534" w:rsidTr="00A75748"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DE" w:rsidRPr="000F7534" w:rsidRDefault="00A75748" w:rsidP="000F7534">
            <w:pPr>
              <w:adjustRightInd w:val="0"/>
              <w:spacing w:before="120" w:line="276" w:lineRule="auto"/>
              <w:jc w:val="both"/>
              <w:rPr>
                <w:sz w:val="22"/>
                <w:szCs w:val="22"/>
              </w:rPr>
            </w:pPr>
            <w:r w:rsidRPr="000F7534">
              <w:rPr>
                <w:sz w:val="22"/>
                <w:szCs w:val="22"/>
              </w:rPr>
              <w:t>Цена размещения, руб.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DE" w:rsidRPr="000F7534" w:rsidRDefault="00246ADE" w:rsidP="000F7534">
            <w:pPr>
              <w:adjustRightInd w:val="0"/>
              <w:spacing w:before="120" w:line="276" w:lineRule="auto"/>
              <w:jc w:val="both"/>
              <w:rPr>
                <w:sz w:val="22"/>
                <w:szCs w:val="22"/>
              </w:rPr>
            </w:pPr>
            <w:r w:rsidRPr="000F7534">
              <w:rPr>
                <w:sz w:val="22"/>
                <w:szCs w:val="22"/>
              </w:rPr>
              <w:t>Количество ценных бумаг, размещенных по указанной цене, штук</w:t>
            </w:r>
          </w:p>
        </w:tc>
      </w:tr>
      <w:tr w:rsidR="00246ADE" w:rsidRPr="000F7534" w:rsidTr="00A75748"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DE" w:rsidRPr="000F7534" w:rsidRDefault="00A75748" w:rsidP="00BB1DFD">
            <w:pPr>
              <w:adjustRightInd w:val="0"/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1 565,79</w:t>
            </w:r>
            <w:r w:rsidR="00BB1DFD">
              <w:rPr>
                <w:b/>
                <w:i/>
                <w:sz w:val="22"/>
                <w:szCs w:val="22"/>
              </w:rPr>
              <w:t xml:space="preserve"> рублей</w:t>
            </w:r>
            <w:r w:rsidRPr="000F7534">
              <w:rPr>
                <w:b/>
                <w:i/>
                <w:sz w:val="22"/>
                <w:szCs w:val="22"/>
              </w:rPr>
              <w:t xml:space="preserve"> (Одна тысяча пятьсот шестьдесят пять рублей семьдесят девять копеек</w:t>
            </w:r>
            <w:r w:rsidR="00BB1DFD">
              <w:rPr>
                <w:b/>
                <w:i/>
                <w:sz w:val="22"/>
                <w:szCs w:val="22"/>
              </w:rPr>
              <w:t>)</w:t>
            </w:r>
            <w:r w:rsidRPr="000F7534">
              <w:rPr>
                <w:b/>
                <w:i/>
                <w:sz w:val="22"/>
                <w:szCs w:val="22"/>
              </w:rPr>
              <w:t xml:space="preserve"> за одну Акцию.</w:t>
            </w: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DE" w:rsidRPr="000F7534" w:rsidRDefault="00A75748" w:rsidP="000F7534">
            <w:pPr>
              <w:adjustRightInd w:val="0"/>
              <w:spacing w:before="120" w:line="276" w:lineRule="auto"/>
              <w:jc w:val="both"/>
              <w:rPr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3 000 000 (три миллиона) штук.</w:t>
            </w:r>
          </w:p>
        </w:tc>
      </w:tr>
    </w:tbl>
    <w:p w:rsidR="00246ADE" w:rsidRPr="000F7534" w:rsidRDefault="00246ADE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8. Общий объем поступлений за размещенные ценные бумаги</w:t>
      </w:r>
    </w:p>
    <w:p w:rsidR="00246ADE" w:rsidRPr="000F7534" w:rsidRDefault="00246ADE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а) общая сумма (стоимость) имущества в рублях (в том числе денежные средства в рублях, сумма иностранной валюты по курсу Центрального банка Российской Федерации на момент оплаты и стоимость иного имущества (материальных и нематериальных активов), внесенного в </w:t>
      </w:r>
      <w:r w:rsidR="00A75748" w:rsidRPr="000F7534">
        <w:rPr>
          <w:sz w:val="22"/>
          <w:szCs w:val="22"/>
        </w:rPr>
        <w:t>оплату размещенных ценных бумаг:</w:t>
      </w:r>
      <w:r w:rsidR="00A75748" w:rsidRPr="000F7534">
        <w:rPr>
          <w:b/>
          <w:i/>
          <w:sz w:val="22"/>
          <w:szCs w:val="22"/>
        </w:rPr>
        <w:t xml:space="preserve"> </w:t>
      </w:r>
      <w:r w:rsidR="000F7534" w:rsidRPr="000F7534">
        <w:rPr>
          <w:b/>
          <w:i/>
          <w:sz w:val="22"/>
          <w:szCs w:val="22"/>
        </w:rPr>
        <w:t>4 697 370 000 (четыре миллиарда шестьсот девяносто семь миллионов триста семьдесят тысяч) рублей.</w:t>
      </w:r>
    </w:p>
    <w:p w:rsidR="00246ADE" w:rsidRPr="000F7534" w:rsidRDefault="00246ADE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lastRenderedPageBreak/>
        <w:t xml:space="preserve">б) сумма денежных средств в рублях, внесенная в </w:t>
      </w:r>
      <w:r w:rsidR="00A75748" w:rsidRPr="000F7534">
        <w:rPr>
          <w:sz w:val="22"/>
          <w:szCs w:val="22"/>
        </w:rPr>
        <w:t>оплату размещенных ценных бумаг:</w:t>
      </w:r>
      <w:r w:rsidR="00A75748" w:rsidRPr="000F7534">
        <w:rPr>
          <w:b/>
          <w:i/>
          <w:sz w:val="22"/>
          <w:szCs w:val="22"/>
        </w:rPr>
        <w:t xml:space="preserve"> </w:t>
      </w:r>
      <w:r w:rsidR="000F7534" w:rsidRPr="000F7534">
        <w:rPr>
          <w:b/>
          <w:i/>
          <w:sz w:val="22"/>
          <w:szCs w:val="22"/>
        </w:rPr>
        <w:t>4 697 370 000 (четыре миллиарда шестьсот девяносто семь миллионов триста семьдесят тысяч) рублей.</w:t>
      </w:r>
    </w:p>
    <w:p w:rsidR="00246ADE" w:rsidRPr="000F7534" w:rsidRDefault="00246ADE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в) сумма иностранной валюты, выраженная в рублях по курсу Центрального банка Российской Федерации на момент оплаты </w:t>
      </w:r>
      <w:r w:rsidR="00BB27E8" w:rsidRPr="000F7534">
        <w:rPr>
          <w:sz w:val="22"/>
          <w:szCs w:val="22"/>
        </w:rPr>
        <w:t>(зачисления на банковский счет Э</w:t>
      </w:r>
      <w:r w:rsidRPr="000F7534">
        <w:rPr>
          <w:sz w:val="22"/>
          <w:szCs w:val="22"/>
        </w:rPr>
        <w:t xml:space="preserve">митента или посредника), внесенная в </w:t>
      </w:r>
      <w:r w:rsidR="00A75748" w:rsidRPr="000F7534">
        <w:rPr>
          <w:sz w:val="22"/>
          <w:szCs w:val="22"/>
        </w:rPr>
        <w:t>оплату размещенных ценных бумаг:</w:t>
      </w:r>
      <w:r w:rsidR="00A75748" w:rsidRPr="000F7534">
        <w:rPr>
          <w:b/>
          <w:i/>
          <w:sz w:val="22"/>
          <w:szCs w:val="22"/>
        </w:rPr>
        <w:t xml:space="preserve"> </w:t>
      </w:r>
      <w:r w:rsidR="000F7534" w:rsidRPr="000F7534">
        <w:rPr>
          <w:b/>
          <w:i/>
          <w:sz w:val="22"/>
          <w:szCs w:val="22"/>
        </w:rPr>
        <w:t>0 (ноль) рублей.</w:t>
      </w:r>
    </w:p>
    <w:p w:rsidR="00246ADE" w:rsidRPr="000F7534" w:rsidRDefault="00246ADE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г) стоимость иного имущества (материальных и нематериальных активов), выраженная в рублях, внесенного в </w:t>
      </w:r>
      <w:r w:rsidR="00A75748" w:rsidRPr="000F7534">
        <w:rPr>
          <w:sz w:val="22"/>
          <w:szCs w:val="22"/>
        </w:rPr>
        <w:t>оплату размещенных ценных бумаг:</w:t>
      </w:r>
      <w:r w:rsidR="00A75748" w:rsidRPr="000F7534">
        <w:rPr>
          <w:b/>
          <w:i/>
          <w:sz w:val="22"/>
          <w:szCs w:val="22"/>
        </w:rPr>
        <w:t xml:space="preserve"> </w:t>
      </w:r>
      <w:r w:rsidR="000F7534" w:rsidRPr="000F7534">
        <w:rPr>
          <w:b/>
          <w:i/>
          <w:sz w:val="22"/>
          <w:szCs w:val="22"/>
        </w:rPr>
        <w:t>0 (ноль) рублей.</w:t>
      </w:r>
    </w:p>
    <w:p w:rsidR="00246ADE" w:rsidRPr="000F7534" w:rsidRDefault="00A75748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</w:t>
      </w:r>
      <w:r w:rsidR="00246ADE" w:rsidRPr="000F7534">
        <w:rPr>
          <w:sz w:val="22"/>
          <w:szCs w:val="22"/>
        </w:rPr>
        <w:t>) общая сумма принятых к заче</w:t>
      </w:r>
      <w:r w:rsidRPr="000F7534">
        <w:rPr>
          <w:sz w:val="22"/>
          <w:szCs w:val="22"/>
        </w:rPr>
        <w:t>ту денежных требований в рублях:</w:t>
      </w:r>
      <w:r w:rsidR="000F7534" w:rsidRPr="000F7534">
        <w:rPr>
          <w:b/>
          <w:i/>
          <w:sz w:val="22"/>
          <w:szCs w:val="22"/>
        </w:rPr>
        <w:t xml:space="preserve"> 0 (ноль) </w:t>
      </w:r>
      <w:r w:rsidRPr="000F7534">
        <w:rPr>
          <w:b/>
          <w:i/>
          <w:sz w:val="22"/>
          <w:szCs w:val="22"/>
        </w:rPr>
        <w:t>рубл</w:t>
      </w:r>
      <w:r w:rsidR="000F7534" w:rsidRPr="000F7534">
        <w:rPr>
          <w:b/>
          <w:i/>
          <w:sz w:val="22"/>
          <w:szCs w:val="22"/>
        </w:rPr>
        <w:t>ей</w:t>
      </w:r>
      <w:r w:rsidRPr="000F7534">
        <w:rPr>
          <w:b/>
          <w:i/>
          <w:sz w:val="22"/>
          <w:szCs w:val="22"/>
        </w:rPr>
        <w:t>.</w:t>
      </w:r>
    </w:p>
    <w:p w:rsidR="00246ADE" w:rsidRPr="000F7534" w:rsidRDefault="00246ADE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9. Доля размещенных и неразмещенных ценных бумаг </w:t>
      </w:r>
      <w:r w:rsidR="00FE5328" w:rsidRPr="000F7534">
        <w:rPr>
          <w:sz w:val="22"/>
          <w:szCs w:val="22"/>
        </w:rPr>
        <w:t>дополнительного выпуска</w:t>
      </w:r>
    </w:p>
    <w:p w:rsidR="00A75748" w:rsidRPr="000F7534" w:rsidRDefault="00A75748" w:rsidP="000F7534">
      <w:pPr>
        <w:pStyle w:val="Default"/>
        <w:tabs>
          <w:tab w:val="left" w:pos="9921"/>
        </w:tabs>
        <w:spacing w:before="120" w:line="276" w:lineRule="auto"/>
        <w:ind w:right="282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Доля размещенных ценных бумаг дополнительного выпуска: </w:t>
      </w:r>
      <w:r w:rsidRPr="000F7534">
        <w:rPr>
          <w:b/>
          <w:bCs/>
          <w:i/>
          <w:iCs/>
          <w:sz w:val="22"/>
          <w:szCs w:val="22"/>
        </w:rPr>
        <w:t xml:space="preserve">100%. </w:t>
      </w:r>
    </w:p>
    <w:p w:rsidR="00A75748" w:rsidRPr="000F7534" w:rsidRDefault="00A75748" w:rsidP="000F7534">
      <w:pPr>
        <w:pStyle w:val="Default"/>
        <w:tabs>
          <w:tab w:val="left" w:pos="9921"/>
        </w:tabs>
        <w:spacing w:before="120" w:line="276" w:lineRule="auto"/>
        <w:ind w:right="282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Доля неразмещенных ценных бумаг дополнительного выпуска: </w:t>
      </w:r>
      <w:r w:rsidRPr="000F7534">
        <w:rPr>
          <w:b/>
          <w:bCs/>
          <w:i/>
          <w:iCs/>
          <w:sz w:val="22"/>
          <w:szCs w:val="22"/>
        </w:rPr>
        <w:t xml:space="preserve">0%. </w:t>
      </w:r>
    </w:p>
    <w:p w:rsidR="00246ADE" w:rsidRPr="000F7534" w:rsidRDefault="00BB27E8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10. Крупные сделки Э</w:t>
      </w:r>
      <w:r w:rsidR="00246ADE" w:rsidRPr="000F7534">
        <w:rPr>
          <w:sz w:val="22"/>
          <w:szCs w:val="22"/>
        </w:rPr>
        <w:t xml:space="preserve">митента, а также сделки, в совершении которых имелась заинтересованность со </w:t>
      </w:r>
      <w:r w:rsidRPr="000F7534">
        <w:rPr>
          <w:sz w:val="22"/>
          <w:szCs w:val="22"/>
        </w:rPr>
        <w:t>стороны Э</w:t>
      </w:r>
      <w:r w:rsidR="00246ADE" w:rsidRPr="000F7534">
        <w:rPr>
          <w:sz w:val="22"/>
          <w:szCs w:val="22"/>
        </w:rPr>
        <w:t>митента, совершенные в процессе размещения ценных бумаг</w:t>
      </w:r>
    </w:p>
    <w:p w:rsidR="0056362C" w:rsidRPr="000F7534" w:rsidRDefault="0056362C" w:rsidP="000F7534">
      <w:pPr>
        <w:tabs>
          <w:tab w:val="left" w:pos="9921"/>
        </w:tabs>
        <w:adjustRightInd w:val="0"/>
        <w:spacing w:before="120" w:line="276" w:lineRule="auto"/>
        <w:ind w:right="-2"/>
        <w:jc w:val="both"/>
        <w:rPr>
          <w:rFonts w:eastAsia="Times New Roman"/>
          <w:sz w:val="22"/>
          <w:szCs w:val="22"/>
        </w:rPr>
      </w:pPr>
      <w:r w:rsidRPr="000F7534">
        <w:rPr>
          <w:rFonts w:eastAsia="Times New Roman"/>
          <w:b/>
          <w:bCs/>
          <w:i/>
          <w:iCs/>
          <w:sz w:val="22"/>
          <w:szCs w:val="22"/>
        </w:rPr>
        <w:t xml:space="preserve">Сделки, совершенные в процессе размещения ценных бумаг, не являются крупными на основании пункта 1 статьи 78 Федерального закона «Об акционерных обществах» от 24.12.1995 г. № 208-ФЗ. </w:t>
      </w:r>
    </w:p>
    <w:p w:rsidR="0056362C" w:rsidRPr="000F7534" w:rsidRDefault="0056362C" w:rsidP="000F7534">
      <w:pPr>
        <w:tabs>
          <w:tab w:val="left" w:pos="9921"/>
        </w:tabs>
        <w:adjustRightInd w:val="0"/>
        <w:spacing w:before="120" w:line="276" w:lineRule="auto"/>
        <w:ind w:right="-2"/>
        <w:jc w:val="both"/>
        <w:rPr>
          <w:rFonts w:eastAsia="Times New Roman"/>
          <w:b/>
          <w:bCs/>
          <w:i/>
          <w:iCs/>
          <w:sz w:val="22"/>
          <w:szCs w:val="22"/>
        </w:rPr>
      </w:pPr>
      <w:r w:rsidRPr="000F7534">
        <w:rPr>
          <w:rFonts w:eastAsia="Times New Roman"/>
          <w:b/>
          <w:bCs/>
          <w:i/>
          <w:iCs/>
          <w:sz w:val="22"/>
          <w:szCs w:val="22"/>
        </w:rPr>
        <w:t>Сделки, в совершении которых имелась заинтересованность, которые в соответствии с требованиями федеральных законов требовали их одобрения уполномоченным органом управления Эмитента</w:t>
      </w:r>
      <w:r w:rsidR="000F7534" w:rsidRPr="000F7534">
        <w:rPr>
          <w:rFonts w:eastAsia="Times New Roman"/>
          <w:b/>
          <w:bCs/>
          <w:i/>
          <w:iCs/>
          <w:sz w:val="22"/>
          <w:szCs w:val="22"/>
        </w:rPr>
        <w:t>:</w:t>
      </w:r>
    </w:p>
    <w:p w:rsidR="000F7534" w:rsidRPr="000F7534" w:rsidRDefault="000F7534" w:rsidP="000F7534">
      <w:pPr>
        <w:tabs>
          <w:tab w:val="left" w:pos="284"/>
          <w:tab w:val="left" w:pos="709"/>
        </w:tabs>
        <w:spacing w:before="120" w:line="276" w:lineRule="auto"/>
        <w:jc w:val="both"/>
        <w:rPr>
          <w:b/>
          <w:bCs/>
          <w:i/>
          <w:sz w:val="22"/>
          <w:szCs w:val="22"/>
        </w:rPr>
      </w:pPr>
      <w:r w:rsidRPr="000F7534">
        <w:rPr>
          <w:sz w:val="22"/>
          <w:szCs w:val="22"/>
        </w:rPr>
        <w:t>Категория сделки:</w:t>
      </w:r>
      <w:r w:rsidRPr="000F7534">
        <w:rPr>
          <w:bCs/>
          <w:iCs/>
          <w:sz w:val="22"/>
          <w:szCs w:val="22"/>
        </w:rPr>
        <w:t xml:space="preserve"> </w:t>
      </w:r>
      <w:r w:rsidRPr="000F7534">
        <w:rPr>
          <w:b/>
          <w:bCs/>
          <w:i/>
          <w:iCs/>
          <w:sz w:val="22"/>
          <w:szCs w:val="22"/>
        </w:rPr>
        <w:t>сделка,</w:t>
      </w:r>
      <w:r w:rsidRPr="000F7534">
        <w:rPr>
          <w:b/>
          <w:bCs/>
          <w:i/>
          <w:sz w:val="22"/>
          <w:szCs w:val="22"/>
        </w:rPr>
        <w:t xml:space="preserve"> в совершении которой имеется заинтересованность.</w:t>
      </w:r>
    </w:p>
    <w:p w:rsidR="000F7534" w:rsidRPr="000F7534" w:rsidRDefault="000F7534" w:rsidP="000F7534">
      <w:pPr>
        <w:tabs>
          <w:tab w:val="left" w:pos="284"/>
          <w:tab w:val="left" w:pos="709"/>
        </w:tabs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Дата заключения договора: </w:t>
      </w:r>
      <w:r w:rsidRPr="000F7534">
        <w:rPr>
          <w:b/>
          <w:i/>
          <w:sz w:val="22"/>
          <w:szCs w:val="22"/>
        </w:rPr>
        <w:t>25 июля 2016 г.</w:t>
      </w:r>
    </w:p>
    <w:p w:rsidR="000F7534" w:rsidRPr="000F7534" w:rsidRDefault="000F7534" w:rsidP="000F7534">
      <w:pPr>
        <w:tabs>
          <w:tab w:val="left" w:pos="284"/>
          <w:tab w:val="left" w:pos="709"/>
        </w:tabs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Полное и сокращенное фирменные наименования и место нахождения юридического лица - первого владельца ценных бумаг, размещенных по сделке: </w:t>
      </w:r>
    </w:p>
    <w:p w:rsidR="000F7534" w:rsidRPr="000F7534" w:rsidRDefault="000F7534" w:rsidP="000F7534">
      <w:pPr>
        <w:tabs>
          <w:tab w:val="left" w:pos="284"/>
          <w:tab w:val="left" w:pos="709"/>
        </w:tabs>
        <w:spacing w:before="120" w:line="276" w:lineRule="auto"/>
        <w:jc w:val="both"/>
        <w:rPr>
          <w:b/>
          <w:i/>
          <w:sz w:val="22"/>
          <w:szCs w:val="22"/>
        </w:rPr>
      </w:pPr>
      <w:r w:rsidRPr="000F7534">
        <w:rPr>
          <w:sz w:val="22"/>
          <w:szCs w:val="22"/>
        </w:rPr>
        <w:t xml:space="preserve">Полное наименование: </w:t>
      </w:r>
      <w:r w:rsidRPr="000F7534">
        <w:rPr>
          <w:b/>
          <w:i/>
          <w:sz w:val="22"/>
          <w:szCs w:val="22"/>
        </w:rPr>
        <w:t>ОБЩЕСТВО С ОГРАНИЧЕННОЙ ОТВЕТСТВЕННОСТЬЮ «МЕТА СТ»</w:t>
      </w:r>
    </w:p>
    <w:p w:rsidR="000F7534" w:rsidRPr="000F7534" w:rsidRDefault="000F7534" w:rsidP="000F7534">
      <w:pPr>
        <w:tabs>
          <w:tab w:val="left" w:pos="284"/>
          <w:tab w:val="left" w:pos="709"/>
        </w:tabs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Сокращенное наименование: </w:t>
      </w:r>
      <w:r w:rsidRPr="000F7534">
        <w:rPr>
          <w:b/>
          <w:i/>
          <w:sz w:val="22"/>
          <w:szCs w:val="22"/>
        </w:rPr>
        <w:t>ООО «МЕТА СТ»</w:t>
      </w:r>
    </w:p>
    <w:p w:rsidR="000F7534" w:rsidRPr="000F7534" w:rsidRDefault="000F7534" w:rsidP="000F7534">
      <w:pPr>
        <w:tabs>
          <w:tab w:val="left" w:pos="284"/>
          <w:tab w:val="left" w:pos="709"/>
        </w:tabs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Место нахождение: </w:t>
      </w:r>
      <w:r w:rsidRPr="000F7534">
        <w:rPr>
          <w:b/>
          <w:i/>
          <w:sz w:val="22"/>
          <w:szCs w:val="22"/>
        </w:rPr>
        <w:t>121069, город Москва, улица Большая Молчановка, дом 12, строение 2</w:t>
      </w:r>
    </w:p>
    <w:p w:rsidR="000F7534" w:rsidRPr="000F7534" w:rsidRDefault="000F7534" w:rsidP="000F7534">
      <w:pPr>
        <w:tabs>
          <w:tab w:val="left" w:pos="284"/>
          <w:tab w:val="left" w:pos="709"/>
        </w:tabs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Количество ценных бумаг, размещенных по сделке:</w:t>
      </w:r>
      <w:r w:rsidRPr="000F7534">
        <w:rPr>
          <w:b/>
          <w:i/>
          <w:sz w:val="22"/>
          <w:szCs w:val="22"/>
        </w:rPr>
        <w:t xml:space="preserve"> 3 000 000 (три миллиона) штук.</w:t>
      </w:r>
    </w:p>
    <w:p w:rsidR="000F7534" w:rsidRPr="000F7534" w:rsidRDefault="000F7534" w:rsidP="000F7534">
      <w:pPr>
        <w:tabs>
          <w:tab w:val="left" w:pos="284"/>
          <w:tab w:val="left" w:pos="709"/>
        </w:tabs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Лицо, признаваемое заинтересованным в сделке со стороны эмитента:</w:t>
      </w:r>
    </w:p>
    <w:p w:rsidR="000F7534" w:rsidRPr="000F7534" w:rsidRDefault="000F7534" w:rsidP="000F7534">
      <w:pPr>
        <w:tabs>
          <w:tab w:val="left" w:pos="284"/>
          <w:tab w:val="left" w:pos="709"/>
        </w:tabs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- фамилия, имя, отчество физического лица: </w:t>
      </w:r>
      <w:r w:rsidRPr="000F7534">
        <w:rPr>
          <w:b/>
          <w:i/>
          <w:sz w:val="22"/>
          <w:szCs w:val="22"/>
        </w:rPr>
        <w:t>Громоздов Роман Анатольевич</w:t>
      </w:r>
      <w:r w:rsidRPr="000F7534">
        <w:rPr>
          <w:sz w:val="22"/>
          <w:szCs w:val="22"/>
        </w:rPr>
        <w:t xml:space="preserve"> </w:t>
      </w:r>
    </w:p>
    <w:p w:rsidR="000F7534" w:rsidRPr="000F7534" w:rsidRDefault="000F7534" w:rsidP="000F7534">
      <w:pPr>
        <w:tabs>
          <w:tab w:val="left" w:pos="284"/>
          <w:tab w:val="left" w:pos="709"/>
        </w:tabs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- основание, в силу которого соответствующее лицо являлось заинтересованным в сделке: </w:t>
      </w:r>
      <w:r w:rsidR="0036165C" w:rsidRPr="000F7534">
        <w:rPr>
          <w:b/>
          <w:i/>
          <w:sz w:val="22"/>
          <w:szCs w:val="22"/>
        </w:rPr>
        <w:t xml:space="preserve">Громоздов Роман Анатольевич </w:t>
      </w:r>
      <w:r w:rsidR="0036165C">
        <w:rPr>
          <w:b/>
          <w:i/>
          <w:sz w:val="22"/>
          <w:szCs w:val="22"/>
        </w:rPr>
        <w:t xml:space="preserve">на момент совершения сделки </w:t>
      </w:r>
      <w:r w:rsidR="0036165C" w:rsidRPr="000F7534">
        <w:rPr>
          <w:b/>
          <w:i/>
          <w:sz w:val="22"/>
          <w:szCs w:val="22"/>
        </w:rPr>
        <w:t>явля</w:t>
      </w:r>
      <w:r w:rsidR="0036165C">
        <w:rPr>
          <w:b/>
          <w:i/>
          <w:sz w:val="22"/>
          <w:szCs w:val="22"/>
        </w:rPr>
        <w:t>лся</w:t>
      </w:r>
      <w:r w:rsidR="0036165C" w:rsidRPr="000F7534">
        <w:rPr>
          <w:b/>
          <w:i/>
          <w:sz w:val="22"/>
          <w:szCs w:val="22"/>
        </w:rPr>
        <w:t xml:space="preserve"> членом Совета директоров Эмитента</w:t>
      </w:r>
      <w:r w:rsidR="0036165C">
        <w:rPr>
          <w:b/>
          <w:i/>
          <w:sz w:val="22"/>
          <w:szCs w:val="22"/>
        </w:rPr>
        <w:t xml:space="preserve"> (на момент утверждения настоящего отчёта – Председатель Совета директоров)</w:t>
      </w:r>
      <w:r w:rsidR="0036165C" w:rsidRPr="000F7534">
        <w:rPr>
          <w:b/>
          <w:i/>
          <w:sz w:val="22"/>
          <w:szCs w:val="22"/>
        </w:rPr>
        <w:t xml:space="preserve">, а также Генеральным директором </w:t>
      </w:r>
      <w:r w:rsidR="0036165C">
        <w:rPr>
          <w:b/>
          <w:i/>
          <w:sz w:val="22"/>
          <w:szCs w:val="22"/>
        </w:rPr>
        <w:t xml:space="preserve">ООО «РАМАНТ Холдинг» - управляющей организации </w:t>
      </w:r>
      <w:r w:rsidR="0036165C" w:rsidRPr="000F7534">
        <w:rPr>
          <w:b/>
          <w:i/>
          <w:sz w:val="22"/>
          <w:szCs w:val="22"/>
        </w:rPr>
        <w:t>ООО «МЕТА СТ»</w:t>
      </w:r>
      <w:r w:rsidR="0036165C">
        <w:rPr>
          <w:b/>
          <w:i/>
          <w:sz w:val="22"/>
          <w:szCs w:val="22"/>
        </w:rPr>
        <w:t xml:space="preserve"> (на момент созыва общего собрания акционеров, на котором было принято решение об одобрении сделки – генеральным директором ООО «МЕТА СТ»).</w:t>
      </w:r>
    </w:p>
    <w:p w:rsidR="000F7534" w:rsidRPr="000F7534" w:rsidRDefault="000F7534" w:rsidP="000F7534">
      <w:pPr>
        <w:tabs>
          <w:tab w:val="left" w:pos="284"/>
          <w:tab w:val="left" w:pos="709"/>
        </w:tabs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Сведения об одобрении сделки уполномоченным органом управления эмитента:</w:t>
      </w:r>
    </w:p>
    <w:p w:rsidR="000F7534" w:rsidRPr="000F7534" w:rsidRDefault="000F7534" w:rsidP="000F7534">
      <w:pPr>
        <w:tabs>
          <w:tab w:val="left" w:pos="284"/>
          <w:tab w:val="left" w:pos="709"/>
        </w:tabs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Наименование органа управления: </w:t>
      </w:r>
      <w:r w:rsidRPr="000F7534">
        <w:rPr>
          <w:b/>
          <w:i/>
          <w:sz w:val="22"/>
          <w:szCs w:val="22"/>
        </w:rPr>
        <w:t>Общее собрание акционеров Эмитента</w:t>
      </w:r>
    </w:p>
    <w:p w:rsidR="000F7534" w:rsidRPr="000F7534" w:rsidRDefault="000F7534" w:rsidP="000F7534">
      <w:pPr>
        <w:tabs>
          <w:tab w:val="left" w:pos="284"/>
          <w:tab w:val="left" w:pos="709"/>
        </w:tabs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Дата проведения собрания (заседания) органа управления, на котором принято решение об одобрении сделки: </w:t>
      </w:r>
      <w:r w:rsidRPr="000F7534">
        <w:rPr>
          <w:b/>
          <w:i/>
          <w:sz w:val="22"/>
          <w:szCs w:val="22"/>
        </w:rPr>
        <w:t>30 июня 2016 г.</w:t>
      </w:r>
      <w:r w:rsidRPr="000F7534">
        <w:rPr>
          <w:sz w:val="22"/>
          <w:szCs w:val="22"/>
        </w:rPr>
        <w:t xml:space="preserve"> </w:t>
      </w:r>
    </w:p>
    <w:p w:rsidR="000F7534" w:rsidRPr="000F7534" w:rsidRDefault="000F7534" w:rsidP="000F7534">
      <w:pPr>
        <w:tabs>
          <w:tab w:val="left" w:pos="284"/>
          <w:tab w:val="left" w:pos="709"/>
        </w:tabs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Дата составления и номер протокола собрания (заседания) органа управления: </w:t>
      </w:r>
      <w:r w:rsidRPr="000F7534">
        <w:rPr>
          <w:b/>
          <w:i/>
          <w:sz w:val="22"/>
          <w:szCs w:val="22"/>
        </w:rPr>
        <w:t>Протокол б/н годового Общего собрания акционеров Эмитента от 05.07.2016 г.</w:t>
      </w:r>
    </w:p>
    <w:p w:rsidR="00246ADE" w:rsidRPr="000F7534" w:rsidRDefault="00246ADE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11. Сведения о лицах, зарегистрированных в реес</w:t>
      </w:r>
      <w:r w:rsidR="00BB27E8" w:rsidRPr="000F7534">
        <w:rPr>
          <w:sz w:val="22"/>
          <w:szCs w:val="22"/>
        </w:rPr>
        <w:t>тре акционеров Э</w:t>
      </w:r>
      <w:r w:rsidRPr="000F7534">
        <w:rPr>
          <w:sz w:val="22"/>
          <w:szCs w:val="22"/>
        </w:rPr>
        <w:t>митента</w:t>
      </w:r>
    </w:p>
    <w:p w:rsidR="00CB6902" w:rsidRPr="000F7534" w:rsidRDefault="00CB6902" w:rsidP="009E1B8A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lastRenderedPageBreak/>
        <w:t>1) Полное фирменное наименование:</w:t>
      </w:r>
      <w:r w:rsidRPr="000F7534">
        <w:rPr>
          <w:rStyle w:val="Subst"/>
          <w:bCs/>
          <w:iCs/>
          <w:sz w:val="22"/>
          <w:szCs w:val="22"/>
        </w:rPr>
        <w:t xml:space="preserve"> Общество с ограниченной ответственностью "ЛИДЕР ИНВЕСТ ГРУПП"</w:t>
      </w:r>
    </w:p>
    <w:p w:rsidR="00CB6902" w:rsidRPr="000F7534" w:rsidRDefault="00CB6902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а) акции, составляющие не менее чем д</w:t>
      </w:r>
      <w:r w:rsidR="00BB27E8" w:rsidRPr="000F7534">
        <w:rPr>
          <w:sz w:val="22"/>
          <w:szCs w:val="22"/>
        </w:rPr>
        <w:t>ва процента уставного капитала Э</w:t>
      </w:r>
      <w:r w:rsidRPr="000F7534">
        <w:rPr>
          <w:sz w:val="22"/>
          <w:szCs w:val="22"/>
        </w:rPr>
        <w:t xml:space="preserve">митента, с указанием доли участия в уставном капитале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 xml:space="preserve">митента: </w:t>
      </w:r>
      <w:r w:rsidR="009E1B8A">
        <w:rPr>
          <w:b/>
          <w:i/>
          <w:sz w:val="22"/>
          <w:szCs w:val="22"/>
        </w:rPr>
        <w:t>8.96</w:t>
      </w:r>
      <w:r w:rsidR="0008667B">
        <w:rPr>
          <w:b/>
          <w:i/>
          <w:sz w:val="22"/>
          <w:szCs w:val="22"/>
        </w:rPr>
        <w:t>%</w:t>
      </w:r>
    </w:p>
    <w:p w:rsidR="00CB6902" w:rsidRPr="000F7534" w:rsidRDefault="00CB6902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б) обыкновенные акции, составляющие не менее чем два процента обыкновенных акций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>митента, с указанием доли принадлежащих</w:t>
      </w:r>
      <w:r w:rsidR="00BB27E8" w:rsidRPr="000F7534">
        <w:rPr>
          <w:sz w:val="22"/>
          <w:szCs w:val="22"/>
        </w:rPr>
        <w:t xml:space="preserve"> им обыкновенных акций Э</w:t>
      </w:r>
      <w:r w:rsidRPr="000F7534">
        <w:rPr>
          <w:sz w:val="22"/>
          <w:szCs w:val="22"/>
        </w:rPr>
        <w:t xml:space="preserve">митента: </w:t>
      </w:r>
      <w:r w:rsidR="006F36B7" w:rsidRPr="006F36B7">
        <w:rPr>
          <w:b/>
          <w:i/>
          <w:sz w:val="22"/>
          <w:szCs w:val="22"/>
        </w:rPr>
        <w:t>8.96</w:t>
      </w:r>
      <w:r w:rsidR="0008667B">
        <w:rPr>
          <w:b/>
          <w:i/>
          <w:sz w:val="22"/>
          <w:szCs w:val="22"/>
        </w:rPr>
        <w:t>%</w:t>
      </w:r>
    </w:p>
    <w:p w:rsidR="00CB6902" w:rsidRPr="000F7534" w:rsidRDefault="00CB6902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в) именные ценные бумаги, конвертируемые в акции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 xml:space="preserve">митента, если в результате конвертации в совокупности с акциями, уже зарегистрированными на имя данного лица, количество акций, зарегистрированных на имя указанного лица, составит не менее чем два процента уставного капитала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>митента, с указанием до</w:t>
      </w:r>
      <w:r w:rsidR="00BB27E8" w:rsidRPr="000F7534">
        <w:rPr>
          <w:sz w:val="22"/>
          <w:szCs w:val="22"/>
        </w:rPr>
        <w:t>ли участия в уставном капитале Э</w:t>
      </w:r>
      <w:r w:rsidRPr="000F7534">
        <w:rPr>
          <w:sz w:val="22"/>
          <w:szCs w:val="22"/>
        </w:rPr>
        <w:t xml:space="preserve">митента, которая будет принадлежать такому лицу в результате указанной конвертации: </w:t>
      </w:r>
      <w:r w:rsidR="006F36B7" w:rsidRPr="006F36B7">
        <w:rPr>
          <w:b/>
          <w:i/>
          <w:sz w:val="22"/>
          <w:szCs w:val="22"/>
        </w:rPr>
        <w:t>не применимо</w:t>
      </w:r>
    </w:p>
    <w:p w:rsidR="006F36B7" w:rsidRDefault="00CB6902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г) именные ценные бумаги, конвертируемые в обыкновенные акции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 xml:space="preserve">митента, если в результате конвертации в совокупности с обыкновенными акциями, уже зарегистрированными на имя данного лица, количество обыкновенных акций, зарегистрированных на имя указанного лица, составит не менее чем два процента обыкновенных акций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>митента, с указанием доли прина</w:t>
      </w:r>
      <w:r w:rsidR="00BB27E8" w:rsidRPr="000F7534">
        <w:rPr>
          <w:sz w:val="22"/>
          <w:szCs w:val="22"/>
        </w:rPr>
        <w:t>длежащих им обыкновенных акций Э</w:t>
      </w:r>
      <w:r w:rsidRPr="000F7534">
        <w:rPr>
          <w:sz w:val="22"/>
          <w:szCs w:val="22"/>
        </w:rPr>
        <w:t xml:space="preserve">митента, которая будет принадлежать такому лицу в результате указанной конвертации: </w:t>
      </w:r>
      <w:r w:rsidR="006F36B7" w:rsidRPr="006F36B7">
        <w:rPr>
          <w:b/>
          <w:i/>
          <w:sz w:val="22"/>
          <w:szCs w:val="22"/>
        </w:rPr>
        <w:t>не применимо</w:t>
      </w:r>
      <w:r w:rsidR="006F36B7" w:rsidRPr="006F36B7">
        <w:rPr>
          <w:sz w:val="22"/>
          <w:szCs w:val="22"/>
        </w:rPr>
        <w:t xml:space="preserve"> </w:t>
      </w:r>
    </w:p>
    <w:p w:rsidR="00CB6902" w:rsidRPr="000F7534" w:rsidRDefault="009E1B8A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CB6902" w:rsidRPr="000F7534">
        <w:rPr>
          <w:sz w:val="22"/>
          <w:szCs w:val="22"/>
        </w:rPr>
        <w:t>) Полное фирменное наименование:</w:t>
      </w:r>
      <w:r w:rsidR="00CB6902" w:rsidRPr="000F7534">
        <w:rPr>
          <w:rStyle w:val="Subst"/>
          <w:bCs/>
          <w:iCs/>
          <w:sz w:val="22"/>
          <w:szCs w:val="22"/>
        </w:rPr>
        <w:t xml:space="preserve"> </w:t>
      </w:r>
      <w:r w:rsidR="001E75C1">
        <w:rPr>
          <w:rStyle w:val="Subst"/>
          <w:bCs/>
          <w:iCs/>
          <w:sz w:val="22"/>
          <w:szCs w:val="22"/>
        </w:rPr>
        <w:t>Общество с ограниченной ответственностью «СиМ-Медиа»</w:t>
      </w:r>
    </w:p>
    <w:p w:rsidR="00CB6902" w:rsidRPr="000F7534" w:rsidRDefault="00CB6902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а) акции, составляющие не менее чем два процента уставного капитала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 xml:space="preserve">митента, с указанием доли участия в уставном капитале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 xml:space="preserve">митента: </w:t>
      </w:r>
      <w:r w:rsidR="009E1B8A">
        <w:rPr>
          <w:b/>
          <w:i/>
          <w:sz w:val="22"/>
          <w:szCs w:val="22"/>
        </w:rPr>
        <w:t>5.81</w:t>
      </w:r>
      <w:r w:rsidR="0008667B">
        <w:rPr>
          <w:b/>
          <w:i/>
          <w:sz w:val="22"/>
          <w:szCs w:val="22"/>
        </w:rPr>
        <w:t>%</w:t>
      </w:r>
    </w:p>
    <w:p w:rsidR="00CB6902" w:rsidRPr="000F7534" w:rsidRDefault="00CB6902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б) обыкновенные акции, составляющие не менее чем два процента обыкновенных акций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>митента, с указанием доли принадлежащих</w:t>
      </w:r>
      <w:r w:rsidR="00BB27E8" w:rsidRPr="000F7534">
        <w:rPr>
          <w:sz w:val="22"/>
          <w:szCs w:val="22"/>
        </w:rPr>
        <w:t xml:space="preserve"> им обыкновенных акций Э</w:t>
      </w:r>
      <w:r w:rsidRPr="000F7534">
        <w:rPr>
          <w:sz w:val="22"/>
          <w:szCs w:val="22"/>
        </w:rPr>
        <w:t xml:space="preserve">митента: </w:t>
      </w:r>
      <w:r w:rsidR="001E75C1" w:rsidRPr="001E75C1">
        <w:rPr>
          <w:b/>
          <w:i/>
          <w:sz w:val="22"/>
          <w:szCs w:val="22"/>
        </w:rPr>
        <w:t>5.81</w:t>
      </w:r>
      <w:r w:rsidR="0008667B">
        <w:rPr>
          <w:b/>
          <w:i/>
          <w:sz w:val="22"/>
          <w:szCs w:val="22"/>
        </w:rPr>
        <w:t>%</w:t>
      </w:r>
    </w:p>
    <w:p w:rsidR="00CB6902" w:rsidRPr="000F7534" w:rsidRDefault="00CB6902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в) именные ценные бумаги, конвертируемые в акции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 xml:space="preserve">митента, если в результате конвертации в совокупности с акциями, уже зарегистрированными на имя данного лица, количество акций, зарегистрированных на имя указанного лица, составит не менее чем два процента уставного капитала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>митента, с указанием до</w:t>
      </w:r>
      <w:r w:rsidR="00BB27E8" w:rsidRPr="000F7534">
        <w:rPr>
          <w:sz w:val="22"/>
          <w:szCs w:val="22"/>
        </w:rPr>
        <w:t>ли участия в уставном капитале Э</w:t>
      </w:r>
      <w:r w:rsidRPr="000F7534">
        <w:rPr>
          <w:sz w:val="22"/>
          <w:szCs w:val="22"/>
        </w:rPr>
        <w:t xml:space="preserve">митента, которая будет принадлежать такому лицу в результате указанной конвертации: </w:t>
      </w:r>
      <w:r w:rsidR="001E75C1" w:rsidRPr="001E75C1">
        <w:rPr>
          <w:b/>
          <w:i/>
          <w:sz w:val="22"/>
          <w:szCs w:val="22"/>
        </w:rPr>
        <w:t>не применимо</w:t>
      </w:r>
    </w:p>
    <w:p w:rsidR="001E75C1" w:rsidRDefault="00CB6902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г) именные ценные бумаги, конвертируемые в обыкновенные акции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 xml:space="preserve">митента, если в результате конвертации в совокупности с обыкновенными акциями, уже зарегистрированными на имя данного лица, количество обыкновенных акций, зарегистрированных на имя указанного лица, составит не менее чем два процента обыкновенных акций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>митента, с указанием доли прина</w:t>
      </w:r>
      <w:r w:rsidR="00BB27E8" w:rsidRPr="000F7534">
        <w:rPr>
          <w:sz w:val="22"/>
          <w:szCs w:val="22"/>
        </w:rPr>
        <w:t>длежащих им обыкновенных акций Э</w:t>
      </w:r>
      <w:r w:rsidRPr="000F7534">
        <w:rPr>
          <w:sz w:val="22"/>
          <w:szCs w:val="22"/>
        </w:rPr>
        <w:t xml:space="preserve">митента, которая будет принадлежать такому лицу в результате указанной конвертации: </w:t>
      </w:r>
      <w:r w:rsidR="001E75C1" w:rsidRPr="001E75C1">
        <w:rPr>
          <w:b/>
          <w:i/>
          <w:sz w:val="22"/>
          <w:szCs w:val="22"/>
        </w:rPr>
        <w:t>не применимо</w:t>
      </w:r>
      <w:r w:rsidR="001E75C1" w:rsidRPr="001E75C1">
        <w:rPr>
          <w:sz w:val="22"/>
          <w:szCs w:val="22"/>
        </w:rPr>
        <w:t xml:space="preserve"> </w:t>
      </w:r>
    </w:p>
    <w:p w:rsidR="00CB6902" w:rsidRPr="000F7534" w:rsidRDefault="009E1B8A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B6902" w:rsidRPr="000F7534">
        <w:rPr>
          <w:sz w:val="22"/>
          <w:szCs w:val="22"/>
        </w:rPr>
        <w:t>) Полное фирменное наименование:</w:t>
      </w:r>
      <w:r w:rsidR="00CB6902" w:rsidRPr="000F7534">
        <w:rPr>
          <w:rStyle w:val="Subst"/>
          <w:bCs/>
          <w:iCs/>
          <w:sz w:val="22"/>
          <w:szCs w:val="22"/>
        </w:rPr>
        <w:t xml:space="preserve"> ОБЩЕСТВО С ОГРАНИЧЕННОЙ ОТВЕТСТВЕННОСТЬЮ «МЕТА СТ»</w:t>
      </w:r>
    </w:p>
    <w:p w:rsidR="00CB6902" w:rsidRPr="000F7534" w:rsidRDefault="00CB6902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а) акции, составляющие не менее чем два процента уставного капитала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>митента, с указанием доли участ</w:t>
      </w:r>
      <w:r w:rsidR="00BB27E8" w:rsidRPr="000F7534">
        <w:rPr>
          <w:sz w:val="22"/>
          <w:szCs w:val="22"/>
        </w:rPr>
        <w:t>ия в уставном капитале Э</w:t>
      </w:r>
      <w:r w:rsidRPr="000F7534">
        <w:rPr>
          <w:sz w:val="22"/>
          <w:szCs w:val="22"/>
        </w:rPr>
        <w:t xml:space="preserve">митента: </w:t>
      </w:r>
      <w:r w:rsidR="009E1B8A">
        <w:rPr>
          <w:b/>
          <w:i/>
          <w:sz w:val="22"/>
          <w:szCs w:val="22"/>
        </w:rPr>
        <w:t>72.87</w:t>
      </w:r>
      <w:r w:rsidR="0008667B">
        <w:rPr>
          <w:b/>
          <w:i/>
          <w:sz w:val="22"/>
          <w:szCs w:val="22"/>
        </w:rPr>
        <w:t>%</w:t>
      </w:r>
    </w:p>
    <w:p w:rsidR="00CB6902" w:rsidRPr="000F7534" w:rsidRDefault="00CB6902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б) обыкновенные акции, составляющие не менее чем два процента обыкновенных акций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>митента, с указанием доли принадлежащих</w:t>
      </w:r>
      <w:r w:rsidR="00BB27E8" w:rsidRPr="000F7534">
        <w:rPr>
          <w:sz w:val="22"/>
          <w:szCs w:val="22"/>
        </w:rPr>
        <w:t xml:space="preserve"> им обыкновенных акций Э</w:t>
      </w:r>
      <w:r w:rsidRPr="000F7534">
        <w:rPr>
          <w:sz w:val="22"/>
          <w:szCs w:val="22"/>
        </w:rPr>
        <w:t xml:space="preserve">митента: </w:t>
      </w:r>
      <w:r w:rsidR="000A6D07">
        <w:rPr>
          <w:b/>
          <w:i/>
          <w:sz w:val="22"/>
          <w:szCs w:val="22"/>
        </w:rPr>
        <w:t>72.</w:t>
      </w:r>
      <w:r w:rsidR="009F296C" w:rsidRPr="009F296C">
        <w:rPr>
          <w:b/>
          <w:i/>
          <w:sz w:val="22"/>
          <w:szCs w:val="22"/>
        </w:rPr>
        <w:t>87</w:t>
      </w:r>
      <w:r w:rsidR="0008667B">
        <w:rPr>
          <w:b/>
          <w:i/>
          <w:sz w:val="22"/>
          <w:szCs w:val="22"/>
        </w:rPr>
        <w:t>%</w:t>
      </w:r>
    </w:p>
    <w:p w:rsidR="00CB6902" w:rsidRPr="000F7534" w:rsidRDefault="00CB6902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в) именные ценные </w:t>
      </w:r>
      <w:r w:rsidR="00BB27E8" w:rsidRPr="000F7534">
        <w:rPr>
          <w:sz w:val="22"/>
          <w:szCs w:val="22"/>
        </w:rPr>
        <w:t>бумаги, конвертируемые в акции Э</w:t>
      </w:r>
      <w:r w:rsidRPr="000F7534">
        <w:rPr>
          <w:sz w:val="22"/>
          <w:szCs w:val="22"/>
        </w:rPr>
        <w:t xml:space="preserve">митента, если в результате конвертации в совокупности с акциями, уже зарегистрированными на имя данного лица, количество акций, зарегистрированных на имя указанного лица, составит не менее чем два процента уставного капитала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 xml:space="preserve">митента, с указанием доли участия в уставном капитале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 xml:space="preserve">митента, которая будет принадлежать такому лицу в результате указанной конвертации: </w:t>
      </w:r>
      <w:r w:rsidR="00B70891" w:rsidRPr="00B70891">
        <w:rPr>
          <w:b/>
          <w:i/>
          <w:sz w:val="22"/>
          <w:szCs w:val="22"/>
        </w:rPr>
        <w:t>не применимо</w:t>
      </w:r>
    </w:p>
    <w:p w:rsidR="00CB6902" w:rsidRPr="000F7534" w:rsidRDefault="00CB6902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lastRenderedPageBreak/>
        <w:t>г) именные ценные бумаги, конве</w:t>
      </w:r>
      <w:r w:rsidR="00BB27E8" w:rsidRPr="000F7534">
        <w:rPr>
          <w:sz w:val="22"/>
          <w:szCs w:val="22"/>
        </w:rPr>
        <w:t>ртируемые в обыкновенные акции Э</w:t>
      </w:r>
      <w:r w:rsidRPr="000F7534">
        <w:rPr>
          <w:sz w:val="22"/>
          <w:szCs w:val="22"/>
        </w:rPr>
        <w:t>митента, если в результате конвертации в совокупности с обыкновенными акциями, уже зарегистрированными на имя данного лица, количество обыкновенных акций, зарегистрированных на имя указанного лица, составит не менее чем д</w:t>
      </w:r>
      <w:r w:rsidR="00BB27E8" w:rsidRPr="000F7534">
        <w:rPr>
          <w:sz w:val="22"/>
          <w:szCs w:val="22"/>
        </w:rPr>
        <w:t>ва процента обыкновенных акций Э</w:t>
      </w:r>
      <w:r w:rsidRPr="000F7534">
        <w:rPr>
          <w:sz w:val="22"/>
          <w:szCs w:val="22"/>
        </w:rPr>
        <w:t>митента, с указанием доли прина</w:t>
      </w:r>
      <w:r w:rsidR="00BB27E8" w:rsidRPr="000F7534">
        <w:rPr>
          <w:sz w:val="22"/>
          <w:szCs w:val="22"/>
        </w:rPr>
        <w:t>длежащих им обыкновенных акций Э</w:t>
      </w:r>
      <w:r w:rsidRPr="000F7534">
        <w:rPr>
          <w:sz w:val="22"/>
          <w:szCs w:val="22"/>
        </w:rPr>
        <w:t xml:space="preserve">митента, которая будет принадлежать такому лицу в результате указанной конвертации: </w:t>
      </w:r>
      <w:r w:rsidR="00B70891" w:rsidRPr="00B70891">
        <w:rPr>
          <w:b/>
          <w:i/>
          <w:sz w:val="22"/>
          <w:szCs w:val="22"/>
        </w:rPr>
        <w:t>не применимо</w:t>
      </w:r>
    </w:p>
    <w:p w:rsidR="00CB6902" w:rsidRPr="000F7534" w:rsidRDefault="009E1B8A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CB6902" w:rsidRPr="000F7534">
        <w:rPr>
          <w:sz w:val="22"/>
          <w:szCs w:val="22"/>
        </w:rPr>
        <w:t>) Полное фирменное наименование:</w:t>
      </w:r>
      <w:r w:rsidR="00CB6902" w:rsidRPr="000F7534">
        <w:rPr>
          <w:rStyle w:val="Subst"/>
          <w:bCs/>
          <w:iCs/>
          <w:sz w:val="22"/>
          <w:szCs w:val="22"/>
        </w:rPr>
        <w:t xml:space="preserve"> Акционерное общество «Мегаполис МСК»</w:t>
      </w:r>
    </w:p>
    <w:p w:rsidR="00CB6902" w:rsidRPr="000F7534" w:rsidRDefault="00CB6902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а) акции, составляющие не менее чем д</w:t>
      </w:r>
      <w:r w:rsidR="00BB27E8" w:rsidRPr="000F7534">
        <w:rPr>
          <w:sz w:val="22"/>
          <w:szCs w:val="22"/>
        </w:rPr>
        <w:t>ва процента уставного капитала Э</w:t>
      </w:r>
      <w:r w:rsidRPr="000F7534">
        <w:rPr>
          <w:sz w:val="22"/>
          <w:szCs w:val="22"/>
        </w:rPr>
        <w:t xml:space="preserve">митента, с указанием доли участия в уставном капитале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 xml:space="preserve">митента: </w:t>
      </w:r>
      <w:r w:rsidR="009E1B8A">
        <w:rPr>
          <w:b/>
          <w:i/>
          <w:sz w:val="22"/>
          <w:szCs w:val="22"/>
        </w:rPr>
        <w:t>7.59</w:t>
      </w:r>
      <w:r w:rsidR="0008667B">
        <w:rPr>
          <w:b/>
          <w:i/>
          <w:sz w:val="22"/>
          <w:szCs w:val="22"/>
        </w:rPr>
        <w:t>%</w:t>
      </w:r>
    </w:p>
    <w:p w:rsidR="00CB6902" w:rsidRPr="000F7534" w:rsidRDefault="00CB6902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б) обыкновенные акции, составляющие не менее чем д</w:t>
      </w:r>
      <w:r w:rsidR="00BB27E8" w:rsidRPr="000F7534">
        <w:rPr>
          <w:sz w:val="22"/>
          <w:szCs w:val="22"/>
        </w:rPr>
        <w:t>ва процента обыкновенных акций Э</w:t>
      </w:r>
      <w:r w:rsidRPr="000F7534">
        <w:rPr>
          <w:sz w:val="22"/>
          <w:szCs w:val="22"/>
        </w:rPr>
        <w:t>митента, с указанием доли принадлежащих</w:t>
      </w:r>
      <w:r w:rsidR="00BB27E8" w:rsidRPr="000F7534">
        <w:rPr>
          <w:sz w:val="22"/>
          <w:szCs w:val="22"/>
        </w:rPr>
        <w:t xml:space="preserve"> им обыкновенных акций Э</w:t>
      </w:r>
      <w:r w:rsidRPr="000F7534">
        <w:rPr>
          <w:sz w:val="22"/>
          <w:szCs w:val="22"/>
        </w:rPr>
        <w:t xml:space="preserve">митента: </w:t>
      </w:r>
      <w:r w:rsidR="000A6D07" w:rsidRPr="000A6D07">
        <w:rPr>
          <w:b/>
          <w:i/>
          <w:sz w:val="22"/>
          <w:szCs w:val="22"/>
        </w:rPr>
        <w:t>7.59</w:t>
      </w:r>
      <w:r w:rsidR="0008667B">
        <w:rPr>
          <w:b/>
          <w:i/>
          <w:sz w:val="22"/>
          <w:szCs w:val="22"/>
        </w:rPr>
        <w:t>%</w:t>
      </w:r>
    </w:p>
    <w:p w:rsidR="00CB6902" w:rsidRPr="000F7534" w:rsidRDefault="00CB6902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в) именные ценные </w:t>
      </w:r>
      <w:r w:rsidR="00BB27E8" w:rsidRPr="000F7534">
        <w:rPr>
          <w:sz w:val="22"/>
          <w:szCs w:val="22"/>
        </w:rPr>
        <w:t>бумаги, конвертируемые в акции Э</w:t>
      </w:r>
      <w:r w:rsidRPr="000F7534">
        <w:rPr>
          <w:sz w:val="22"/>
          <w:szCs w:val="22"/>
        </w:rPr>
        <w:t>митента, если в результате конвертации в совокупности с акциями, уже зарегистрированными на имя данного лица, количество акций, зарегистрированных на имя указанного лица, составит не менее чем д</w:t>
      </w:r>
      <w:r w:rsidR="00BB27E8" w:rsidRPr="000F7534">
        <w:rPr>
          <w:sz w:val="22"/>
          <w:szCs w:val="22"/>
        </w:rPr>
        <w:t>ва процента уставного капитала Э</w:t>
      </w:r>
      <w:r w:rsidRPr="000F7534">
        <w:rPr>
          <w:sz w:val="22"/>
          <w:szCs w:val="22"/>
        </w:rPr>
        <w:t>митента, с указанием до</w:t>
      </w:r>
      <w:r w:rsidR="00BB27E8" w:rsidRPr="000F7534">
        <w:rPr>
          <w:sz w:val="22"/>
          <w:szCs w:val="22"/>
        </w:rPr>
        <w:t>ли участия в уставном капитале Э</w:t>
      </w:r>
      <w:r w:rsidRPr="000F7534">
        <w:rPr>
          <w:sz w:val="22"/>
          <w:szCs w:val="22"/>
        </w:rPr>
        <w:t>митента, которая будет принадлежать такому лицу в результате указанной конвертации</w:t>
      </w:r>
      <w:r w:rsidRPr="000A6D07">
        <w:rPr>
          <w:sz w:val="22"/>
          <w:szCs w:val="22"/>
        </w:rPr>
        <w:t xml:space="preserve">: </w:t>
      </w:r>
      <w:r w:rsidR="000A6D07" w:rsidRPr="000A6D07">
        <w:rPr>
          <w:b/>
          <w:i/>
          <w:sz w:val="22"/>
          <w:szCs w:val="22"/>
        </w:rPr>
        <w:t>не применимо</w:t>
      </w:r>
    </w:p>
    <w:p w:rsidR="00CB6902" w:rsidRPr="000F7534" w:rsidRDefault="00CB6902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г) именные ценные бумаги, конве</w:t>
      </w:r>
      <w:r w:rsidR="00BB27E8" w:rsidRPr="000F7534">
        <w:rPr>
          <w:sz w:val="22"/>
          <w:szCs w:val="22"/>
        </w:rPr>
        <w:t>ртируемые в обыкновенные акции Э</w:t>
      </w:r>
      <w:r w:rsidRPr="000F7534">
        <w:rPr>
          <w:sz w:val="22"/>
          <w:szCs w:val="22"/>
        </w:rPr>
        <w:t>митента, если в результате конвертации в совокупности с обыкновенными акциями, уже зарегистрированными на имя данного лица, количество обыкновенных акций, зарегистрированных на имя указанного лица, составит не менее чем д</w:t>
      </w:r>
      <w:r w:rsidR="00BB27E8" w:rsidRPr="000F7534">
        <w:rPr>
          <w:sz w:val="22"/>
          <w:szCs w:val="22"/>
        </w:rPr>
        <w:t>ва процента обыкновенных акций Э</w:t>
      </w:r>
      <w:r w:rsidRPr="000F7534">
        <w:rPr>
          <w:sz w:val="22"/>
          <w:szCs w:val="22"/>
        </w:rPr>
        <w:t xml:space="preserve">митента, с указанием доли принадлежащих им обыкновенных акций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 xml:space="preserve">митента, которая будет принадлежать такому лицу в результате указанной конвертации: </w:t>
      </w:r>
      <w:r w:rsidR="000A6D07" w:rsidRPr="000A6D07">
        <w:rPr>
          <w:b/>
          <w:i/>
          <w:sz w:val="22"/>
          <w:szCs w:val="22"/>
        </w:rPr>
        <w:t>не применимо</w:t>
      </w:r>
    </w:p>
    <w:p w:rsidR="00246ADE" w:rsidRPr="000F7534" w:rsidRDefault="00246ADE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12. Сведения о лицах, входящ</w:t>
      </w:r>
      <w:r w:rsidR="00BB27E8" w:rsidRPr="000F7534">
        <w:rPr>
          <w:sz w:val="22"/>
          <w:szCs w:val="22"/>
        </w:rPr>
        <w:t>их в состав органов управления Э</w:t>
      </w:r>
      <w:r w:rsidRPr="000F7534">
        <w:rPr>
          <w:sz w:val="22"/>
          <w:szCs w:val="22"/>
        </w:rPr>
        <w:t>митента</w:t>
      </w:r>
    </w:p>
    <w:p w:rsidR="00246ADE" w:rsidRPr="000F7534" w:rsidRDefault="00246ADE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а) члены совета директоров </w:t>
      </w:r>
      <w:r w:rsidR="00BB27E8" w:rsidRPr="000F7534">
        <w:rPr>
          <w:sz w:val="22"/>
          <w:szCs w:val="22"/>
        </w:rPr>
        <w:t>Э</w:t>
      </w:r>
      <w:r w:rsidR="0056362C" w:rsidRPr="000F7534">
        <w:rPr>
          <w:sz w:val="22"/>
          <w:szCs w:val="22"/>
        </w:rPr>
        <w:t>митента:</w:t>
      </w:r>
    </w:p>
    <w:p w:rsidR="00DB379A" w:rsidRPr="000F7534" w:rsidRDefault="00586A4F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B379A" w:rsidRPr="000F7534">
        <w:rPr>
          <w:sz w:val="22"/>
          <w:szCs w:val="22"/>
        </w:rPr>
        <w:t>) фамилия, имя, отчество:</w:t>
      </w:r>
      <w:r w:rsidR="00DB379A" w:rsidRPr="000F7534">
        <w:rPr>
          <w:bCs/>
          <w:iCs/>
          <w:sz w:val="22"/>
          <w:szCs w:val="22"/>
        </w:rPr>
        <w:t xml:space="preserve"> </w:t>
      </w:r>
      <w:r w:rsidR="00DB379A" w:rsidRPr="000F7534">
        <w:rPr>
          <w:rStyle w:val="Subst"/>
          <w:bCs/>
          <w:iCs/>
          <w:sz w:val="22"/>
          <w:szCs w:val="22"/>
        </w:rPr>
        <w:t>Шумилов Родион Александрович</w:t>
      </w:r>
    </w:p>
    <w:p w:rsidR="00DB379A" w:rsidRPr="000F7534" w:rsidRDefault="00F4079C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</w:t>
      </w:r>
      <w:r w:rsidR="00DB379A" w:rsidRPr="000F7534">
        <w:rPr>
          <w:sz w:val="22"/>
          <w:szCs w:val="22"/>
        </w:rPr>
        <w:t>олжнос</w:t>
      </w:r>
      <w:r w:rsidR="00BB27E8" w:rsidRPr="000F7534">
        <w:rPr>
          <w:sz w:val="22"/>
          <w:szCs w:val="22"/>
        </w:rPr>
        <w:t>ть, занимаемая в организации – Э</w:t>
      </w:r>
      <w:r w:rsidR="00DB379A" w:rsidRPr="000F7534">
        <w:rPr>
          <w:sz w:val="22"/>
          <w:szCs w:val="22"/>
        </w:rPr>
        <w:t xml:space="preserve">митенте: </w:t>
      </w:r>
      <w:r w:rsidR="00DB379A" w:rsidRPr="000F7534">
        <w:rPr>
          <w:b/>
          <w:i/>
          <w:sz w:val="22"/>
          <w:szCs w:val="22"/>
        </w:rPr>
        <w:t>Член Совета директоров</w:t>
      </w:r>
    </w:p>
    <w:p w:rsidR="00DB379A" w:rsidRPr="000F7534" w:rsidRDefault="00F4079C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</w:t>
      </w:r>
      <w:r w:rsidR="00DB379A" w:rsidRPr="000F7534">
        <w:rPr>
          <w:sz w:val="22"/>
          <w:szCs w:val="22"/>
        </w:rPr>
        <w:t>олжности, занимаемые в других организациях: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7"/>
        <w:gridCol w:w="5008"/>
      </w:tblGrid>
      <w:tr w:rsidR="00DB379A" w:rsidRPr="000F7534" w:rsidTr="00BB27E8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A" w:rsidRPr="000F7534" w:rsidRDefault="00DB379A" w:rsidP="000F7534">
            <w:pPr>
              <w:adjustRightInd w:val="0"/>
              <w:spacing w:before="120" w:line="276" w:lineRule="auto"/>
              <w:jc w:val="both"/>
              <w:rPr>
                <w:sz w:val="22"/>
                <w:szCs w:val="22"/>
              </w:rPr>
            </w:pPr>
            <w:r w:rsidRPr="000F7534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A" w:rsidRPr="000F7534" w:rsidRDefault="00DB379A" w:rsidP="000F7534">
            <w:pPr>
              <w:adjustRightInd w:val="0"/>
              <w:spacing w:before="120" w:line="276" w:lineRule="auto"/>
              <w:jc w:val="both"/>
              <w:rPr>
                <w:sz w:val="22"/>
                <w:szCs w:val="22"/>
              </w:rPr>
            </w:pPr>
            <w:r w:rsidRPr="000F7534">
              <w:rPr>
                <w:sz w:val="22"/>
                <w:szCs w:val="22"/>
              </w:rPr>
              <w:t>Занимаемая должность</w:t>
            </w:r>
          </w:p>
        </w:tc>
      </w:tr>
      <w:tr w:rsidR="00DB379A" w:rsidRPr="000F7534" w:rsidTr="005D66E3">
        <w:trPr>
          <w:trHeight w:val="552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A" w:rsidRPr="000F7534" w:rsidRDefault="00DB379A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Общество с ограниченной ответственностью «Зеленая линия»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A" w:rsidRPr="000F7534" w:rsidRDefault="00DB379A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Генеральный директор</w:t>
            </w:r>
          </w:p>
        </w:tc>
      </w:tr>
      <w:tr w:rsidR="00DB379A" w:rsidRPr="000F7534" w:rsidTr="005D66E3">
        <w:trPr>
          <w:trHeight w:val="622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A" w:rsidRPr="000F7534" w:rsidRDefault="00DB379A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Общество с ограниченной ответственностью «КАЛЕДАНД»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A" w:rsidRPr="000F7534" w:rsidRDefault="00DB379A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</w:p>
          <w:p w:rsidR="00DB379A" w:rsidRPr="000F7534" w:rsidRDefault="00DB379A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Генеральный директор</w:t>
            </w:r>
          </w:p>
        </w:tc>
      </w:tr>
      <w:tr w:rsidR="00DB379A" w:rsidRPr="000F7534" w:rsidTr="00BB27E8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A" w:rsidRPr="000F7534" w:rsidRDefault="00DB379A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Общество с ограниченной ответственностью «Капитал-Недвижимость»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A" w:rsidRPr="000F7534" w:rsidRDefault="00DB379A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Ликвидатор</w:t>
            </w:r>
          </w:p>
        </w:tc>
      </w:tr>
      <w:tr w:rsidR="00DB379A" w:rsidRPr="000F7534" w:rsidTr="005D66E3">
        <w:trPr>
          <w:trHeight w:val="669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A" w:rsidRPr="000F7534" w:rsidRDefault="00DB379A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Общество с ограниченной ответственностью «ЛЕТО»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A" w:rsidRPr="000F7534" w:rsidRDefault="00DB379A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Генеральный директор</w:t>
            </w:r>
          </w:p>
        </w:tc>
      </w:tr>
      <w:tr w:rsidR="00DB379A" w:rsidRPr="000F7534" w:rsidTr="00BB27E8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A" w:rsidRPr="000F7534" w:rsidRDefault="00DB379A" w:rsidP="00586A4F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Общество с ограниченной ответственностью «П</w:t>
            </w:r>
            <w:r w:rsidR="00586A4F">
              <w:rPr>
                <w:b/>
                <w:i/>
                <w:sz w:val="22"/>
                <w:szCs w:val="22"/>
              </w:rPr>
              <w:t xml:space="preserve">ромышленное предприятие  </w:t>
            </w:r>
            <w:r w:rsidRPr="000F7534">
              <w:rPr>
                <w:b/>
                <w:i/>
                <w:sz w:val="22"/>
                <w:szCs w:val="22"/>
              </w:rPr>
              <w:t xml:space="preserve"> «ТАЛКАЛЕГПРОМ»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A" w:rsidRPr="000F7534" w:rsidRDefault="00DB379A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Генеральный директор</w:t>
            </w:r>
          </w:p>
        </w:tc>
      </w:tr>
      <w:tr w:rsidR="00DB379A" w:rsidRPr="000F7534" w:rsidTr="00BB27E8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A" w:rsidRPr="000F7534" w:rsidRDefault="00DB379A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lastRenderedPageBreak/>
              <w:t>Закрытое акционерное общество «Дон-Строй Инвест»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A" w:rsidRPr="000F7534" w:rsidRDefault="00DB379A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Заместитель Генерального директора, руководитель Функционального направления "Корпоративный центр"</w:t>
            </w:r>
          </w:p>
        </w:tc>
      </w:tr>
    </w:tbl>
    <w:p w:rsidR="00DB379A" w:rsidRPr="000F7534" w:rsidRDefault="00DB379A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дол</w:t>
      </w:r>
      <w:r w:rsidR="00C5638B" w:rsidRPr="000F7534">
        <w:rPr>
          <w:sz w:val="22"/>
          <w:szCs w:val="22"/>
        </w:rPr>
        <w:t>я</w:t>
      </w:r>
      <w:r w:rsidRPr="000F7534">
        <w:rPr>
          <w:sz w:val="22"/>
          <w:szCs w:val="22"/>
        </w:rPr>
        <w:t xml:space="preserve"> участ</w:t>
      </w:r>
      <w:r w:rsidR="00BB27E8" w:rsidRPr="000F7534">
        <w:rPr>
          <w:sz w:val="22"/>
          <w:szCs w:val="22"/>
        </w:rPr>
        <w:t>ия в уставном капитале Э</w:t>
      </w:r>
      <w:r w:rsidRPr="000F7534">
        <w:rPr>
          <w:sz w:val="22"/>
          <w:szCs w:val="22"/>
        </w:rPr>
        <w:t>митента:</w:t>
      </w:r>
      <w:r w:rsidRPr="000F7534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0F7534">
        <w:rPr>
          <w:b/>
          <w:bCs/>
          <w:i/>
          <w:iCs/>
          <w:sz w:val="22"/>
          <w:szCs w:val="22"/>
        </w:rPr>
        <w:t>Лицо указанных долей не имеет</w:t>
      </w:r>
      <w:r w:rsidR="00BB27E8" w:rsidRPr="000F7534">
        <w:rPr>
          <w:b/>
          <w:bCs/>
          <w:i/>
          <w:iCs/>
          <w:sz w:val="22"/>
          <w:szCs w:val="22"/>
        </w:rPr>
        <w:t>.</w:t>
      </w:r>
    </w:p>
    <w:p w:rsidR="00DB379A" w:rsidRPr="000F7534" w:rsidRDefault="00DB379A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дол</w:t>
      </w:r>
      <w:r w:rsidR="00C5638B" w:rsidRPr="000F7534">
        <w:rPr>
          <w:sz w:val="22"/>
          <w:szCs w:val="22"/>
        </w:rPr>
        <w:t>я</w:t>
      </w:r>
      <w:r w:rsidRPr="000F7534">
        <w:rPr>
          <w:sz w:val="22"/>
          <w:szCs w:val="22"/>
        </w:rPr>
        <w:t xml:space="preserve"> принадлежащих </w:t>
      </w:r>
      <w:r w:rsidR="00C5638B" w:rsidRPr="000F7534">
        <w:rPr>
          <w:sz w:val="22"/>
          <w:szCs w:val="22"/>
        </w:rPr>
        <w:t>ему</w:t>
      </w:r>
      <w:r w:rsidR="00BB27E8" w:rsidRPr="000F7534">
        <w:rPr>
          <w:sz w:val="22"/>
          <w:szCs w:val="22"/>
        </w:rPr>
        <w:t xml:space="preserve"> обыкновенных акций Э</w:t>
      </w:r>
      <w:r w:rsidRPr="000F7534">
        <w:rPr>
          <w:sz w:val="22"/>
          <w:szCs w:val="22"/>
        </w:rPr>
        <w:t>митента:</w:t>
      </w:r>
      <w:r w:rsidRPr="000F7534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0F7534">
        <w:rPr>
          <w:b/>
          <w:bCs/>
          <w:i/>
          <w:iCs/>
          <w:sz w:val="22"/>
          <w:szCs w:val="22"/>
        </w:rPr>
        <w:t>Лицо указанных долей не имеет</w:t>
      </w:r>
      <w:r w:rsidR="00BB27E8" w:rsidRPr="000F7534">
        <w:rPr>
          <w:b/>
          <w:bCs/>
          <w:i/>
          <w:iCs/>
          <w:sz w:val="22"/>
          <w:szCs w:val="22"/>
        </w:rPr>
        <w:t>.</w:t>
      </w:r>
    </w:p>
    <w:p w:rsidR="00DB379A" w:rsidRPr="000F7534" w:rsidRDefault="00C5638B" w:rsidP="000F7534">
      <w:pPr>
        <w:adjustRightInd w:val="0"/>
        <w:spacing w:before="120" w:line="276" w:lineRule="auto"/>
        <w:jc w:val="both"/>
        <w:rPr>
          <w:b/>
          <w:bCs/>
          <w:i/>
          <w:iCs/>
          <w:sz w:val="22"/>
          <w:szCs w:val="22"/>
        </w:rPr>
      </w:pPr>
      <w:r w:rsidRPr="000F7534">
        <w:rPr>
          <w:sz w:val="22"/>
          <w:szCs w:val="22"/>
        </w:rPr>
        <w:t>доля</w:t>
      </w:r>
      <w:r w:rsidR="00BB27E8" w:rsidRPr="000F7534">
        <w:rPr>
          <w:sz w:val="22"/>
          <w:szCs w:val="22"/>
        </w:rPr>
        <w:t xml:space="preserve"> обыкновенных акций Э</w:t>
      </w:r>
      <w:r w:rsidR="00DB379A" w:rsidRPr="000F7534">
        <w:rPr>
          <w:sz w:val="22"/>
          <w:szCs w:val="22"/>
        </w:rPr>
        <w:t xml:space="preserve">митента, в которые могут быть конвертированы принадлежащие </w:t>
      </w:r>
      <w:r w:rsidRPr="000F7534">
        <w:rPr>
          <w:sz w:val="22"/>
          <w:szCs w:val="22"/>
        </w:rPr>
        <w:t>ему</w:t>
      </w:r>
      <w:r w:rsidR="00DB379A" w:rsidRPr="000F7534">
        <w:rPr>
          <w:sz w:val="22"/>
          <w:szCs w:val="22"/>
        </w:rPr>
        <w:t xml:space="preserve"> ценные бумаги, конвертируемые в обыкновенные акции, в процентах от общего количества размещенных обыкновенных акций и количества обыкновенных акций, в которые могут быть конвертированы ценные бумаги, конвертируемы</w:t>
      </w:r>
      <w:r w:rsidR="00BB27E8" w:rsidRPr="000F7534">
        <w:rPr>
          <w:sz w:val="22"/>
          <w:szCs w:val="22"/>
        </w:rPr>
        <w:t>е в обыкновенные акции Э</w:t>
      </w:r>
      <w:r w:rsidR="00DB379A" w:rsidRPr="000F7534">
        <w:rPr>
          <w:sz w:val="22"/>
          <w:szCs w:val="22"/>
        </w:rPr>
        <w:t>митента:</w:t>
      </w:r>
      <w:r w:rsidR="00DB379A" w:rsidRPr="000F7534">
        <w:rPr>
          <w:b/>
          <w:bCs/>
          <w:i/>
          <w:iCs/>
          <w:sz w:val="22"/>
          <w:szCs w:val="22"/>
        </w:rPr>
        <w:t xml:space="preserve"> Лицо указанных долей не имеет</w:t>
      </w:r>
      <w:r w:rsidR="00BB27E8" w:rsidRPr="000F7534">
        <w:rPr>
          <w:b/>
          <w:bCs/>
          <w:i/>
          <w:iCs/>
          <w:sz w:val="22"/>
          <w:szCs w:val="22"/>
        </w:rPr>
        <w:t>.</w:t>
      </w:r>
    </w:p>
    <w:p w:rsidR="00DB379A" w:rsidRPr="000F7534" w:rsidRDefault="00586A4F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B379A" w:rsidRPr="000F7534">
        <w:rPr>
          <w:sz w:val="22"/>
          <w:szCs w:val="22"/>
        </w:rPr>
        <w:t>) фамилия, имя, отчество:</w:t>
      </w:r>
      <w:r w:rsidR="00DB379A" w:rsidRPr="000F7534">
        <w:rPr>
          <w:bCs/>
          <w:iCs/>
          <w:sz w:val="22"/>
          <w:szCs w:val="22"/>
        </w:rPr>
        <w:t xml:space="preserve"> </w:t>
      </w:r>
      <w:r w:rsidR="00DB379A" w:rsidRPr="000F7534">
        <w:rPr>
          <w:b/>
          <w:bCs/>
          <w:i/>
          <w:iCs/>
          <w:sz w:val="22"/>
          <w:szCs w:val="22"/>
        </w:rPr>
        <w:t>Мухин Андрей Анатольевич</w:t>
      </w:r>
    </w:p>
    <w:p w:rsidR="00DB379A" w:rsidRPr="000F7534" w:rsidRDefault="00F4079C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</w:t>
      </w:r>
      <w:r w:rsidR="00DB379A" w:rsidRPr="000F7534">
        <w:rPr>
          <w:sz w:val="22"/>
          <w:szCs w:val="22"/>
        </w:rPr>
        <w:t xml:space="preserve">олжность, занимаемая в организации – </w:t>
      </w:r>
      <w:r w:rsidR="00BB27E8" w:rsidRPr="000F7534">
        <w:rPr>
          <w:sz w:val="22"/>
          <w:szCs w:val="22"/>
        </w:rPr>
        <w:t>Э</w:t>
      </w:r>
      <w:r w:rsidR="00DB379A" w:rsidRPr="000F7534">
        <w:rPr>
          <w:sz w:val="22"/>
          <w:szCs w:val="22"/>
        </w:rPr>
        <w:t xml:space="preserve">митенте: </w:t>
      </w:r>
      <w:r w:rsidR="00DB379A" w:rsidRPr="000F7534">
        <w:rPr>
          <w:b/>
          <w:i/>
          <w:sz w:val="22"/>
          <w:szCs w:val="22"/>
        </w:rPr>
        <w:t>Член Совета директоров</w:t>
      </w:r>
    </w:p>
    <w:p w:rsidR="00DB379A" w:rsidRPr="000F7534" w:rsidRDefault="00F4079C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</w:t>
      </w:r>
      <w:r w:rsidR="00DB379A" w:rsidRPr="000F7534">
        <w:rPr>
          <w:sz w:val="22"/>
          <w:szCs w:val="22"/>
        </w:rPr>
        <w:t>олжности, занимаемые в других организациях: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7"/>
        <w:gridCol w:w="5008"/>
      </w:tblGrid>
      <w:tr w:rsidR="00DB379A" w:rsidRPr="000F7534" w:rsidTr="00BB27E8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A" w:rsidRPr="000F7534" w:rsidRDefault="00DB379A" w:rsidP="000F7534">
            <w:pPr>
              <w:adjustRightInd w:val="0"/>
              <w:spacing w:before="120" w:line="276" w:lineRule="auto"/>
              <w:jc w:val="both"/>
              <w:rPr>
                <w:sz w:val="22"/>
                <w:szCs w:val="22"/>
              </w:rPr>
            </w:pPr>
            <w:r w:rsidRPr="000F7534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A" w:rsidRPr="000F7534" w:rsidRDefault="00DB379A" w:rsidP="000F7534">
            <w:pPr>
              <w:adjustRightInd w:val="0"/>
              <w:spacing w:before="120" w:line="276" w:lineRule="auto"/>
              <w:jc w:val="both"/>
              <w:rPr>
                <w:sz w:val="22"/>
                <w:szCs w:val="22"/>
              </w:rPr>
            </w:pPr>
            <w:r w:rsidRPr="000F7534">
              <w:rPr>
                <w:sz w:val="22"/>
                <w:szCs w:val="22"/>
              </w:rPr>
              <w:t>Занимаемая должность</w:t>
            </w:r>
          </w:p>
        </w:tc>
      </w:tr>
      <w:tr w:rsidR="00DB379A" w:rsidRPr="000F7534" w:rsidTr="00BB27E8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A" w:rsidRPr="000F7534" w:rsidRDefault="00DB379A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Банк ВТБ (ПАО)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A" w:rsidRPr="000F7534" w:rsidRDefault="00DB379A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Начальник отдела</w:t>
            </w:r>
          </w:p>
        </w:tc>
      </w:tr>
    </w:tbl>
    <w:p w:rsidR="00DB379A" w:rsidRPr="000F7534" w:rsidRDefault="00DB379A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дол</w:t>
      </w:r>
      <w:r w:rsidR="00C5638B" w:rsidRPr="000F7534">
        <w:rPr>
          <w:sz w:val="22"/>
          <w:szCs w:val="22"/>
        </w:rPr>
        <w:t>я</w:t>
      </w:r>
      <w:r w:rsidRPr="000F7534">
        <w:rPr>
          <w:sz w:val="22"/>
          <w:szCs w:val="22"/>
        </w:rPr>
        <w:t xml:space="preserve"> участия в уставном капитале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>митента:</w:t>
      </w:r>
      <w:r w:rsidRPr="000F7534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0F7534">
        <w:rPr>
          <w:b/>
          <w:bCs/>
          <w:i/>
          <w:iCs/>
          <w:sz w:val="22"/>
          <w:szCs w:val="22"/>
        </w:rPr>
        <w:t>Лицо указанных долей не имеет</w:t>
      </w:r>
      <w:r w:rsidR="00BB27E8" w:rsidRPr="000F7534">
        <w:rPr>
          <w:b/>
          <w:bCs/>
          <w:i/>
          <w:iCs/>
          <w:sz w:val="22"/>
          <w:szCs w:val="22"/>
        </w:rPr>
        <w:t>.</w:t>
      </w:r>
    </w:p>
    <w:p w:rsidR="00DB379A" w:rsidRPr="000F7534" w:rsidRDefault="00C5638B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доля</w:t>
      </w:r>
      <w:r w:rsidR="00DB379A" w:rsidRPr="000F7534">
        <w:rPr>
          <w:sz w:val="22"/>
          <w:szCs w:val="22"/>
        </w:rPr>
        <w:t xml:space="preserve"> принадлежащих </w:t>
      </w:r>
      <w:r w:rsidRPr="000F7534">
        <w:rPr>
          <w:sz w:val="22"/>
          <w:szCs w:val="22"/>
        </w:rPr>
        <w:t>ему</w:t>
      </w:r>
      <w:r w:rsidR="00BB27E8" w:rsidRPr="000F7534">
        <w:rPr>
          <w:sz w:val="22"/>
          <w:szCs w:val="22"/>
        </w:rPr>
        <w:t xml:space="preserve"> обыкновенных акций Э</w:t>
      </w:r>
      <w:r w:rsidR="00DB379A" w:rsidRPr="000F7534">
        <w:rPr>
          <w:sz w:val="22"/>
          <w:szCs w:val="22"/>
        </w:rPr>
        <w:t>митента:</w:t>
      </w:r>
      <w:r w:rsidR="00DB379A" w:rsidRPr="000F7534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="00DB379A" w:rsidRPr="000F7534">
        <w:rPr>
          <w:b/>
          <w:bCs/>
          <w:i/>
          <w:iCs/>
          <w:sz w:val="22"/>
          <w:szCs w:val="22"/>
        </w:rPr>
        <w:t>Лицо указанных долей не имеет</w:t>
      </w:r>
      <w:r w:rsidR="00BB27E8" w:rsidRPr="000F7534">
        <w:rPr>
          <w:b/>
          <w:bCs/>
          <w:i/>
          <w:iCs/>
          <w:sz w:val="22"/>
          <w:szCs w:val="22"/>
        </w:rPr>
        <w:t>.</w:t>
      </w:r>
    </w:p>
    <w:p w:rsidR="00DB379A" w:rsidRPr="000F7534" w:rsidRDefault="00C5638B" w:rsidP="000F7534">
      <w:pPr>
        <w:adjustRightInd w:val="0"/>
        <w:spacing w:before="120" w:line="276" w:lineRule="auto"/>
        <w:jc w:val="both"/>
        <w:rPr>
          <w:b/>
          <w:bCs/>
          <w:i/>
          <w:iCs/>
          <w:sz w:val="22"/>
          <w:szCs w:val="22"/>
        </w:rPr>
      </w:pPr>
      <w:r w:rsidRPr="000F7534">
        <w:rPr>
          <w:sz w:val="22"/>
          <w:szCs w:val="22"/>
        </w:rPr>
        <w:t>доля</w:t>
      </w:r>
      <w:r w:rsidR="00DB379A" w:rsidRPr="000F7534">
        <w:rPr>
          <w:sz w:val="22"/>
          <w:szCs w:val="22"/>
        </w:rPr>
        <w:t xml:space="preserve"> обыкновенных акций </w:t>
      </w:r>
      <w:r w:rsidR="00BB27E8" w:rsidRPr="000F7534">
        <w:rPr>
          <w:sz w:val="22"/>
          <w:szCs w:val="22"/>
        </w:rPr>
        <w:t>Э</w:t>
      </w:r>
      <w:r w:rsidR="00DB379A" w:rsidRPr="000F7534">
        <w:rPr>
          <w:sz w:val="22"/>
          <w:szCs w:val="22"/>
        </w:rPr>
        <w:t>митента, в которые могут быт</w:t>
      </w:r>
      <w:r w:rsidRPr="000F7534">
        <w:rPr>
          <w:sz w:val="22"/>
          <w:szCs w:val="22"/>
        </w:rPr>
        <w:t>ь конвертированы принадлежащие ему</w:t>
      </w:r>
      <w:r w:rsidR="00DB379A" w:rsidRPr="000F7534">
        <w:rPr>
          <w:sz w:val="22"/>
          <w:szCs w:val="22"/>
        </w:rPr>
        <w:t xml:space="preserve"> ценные бумаги, конвертируемые в обыкновенные акции, в процентах от общего количества размещенных обыкновенных акций и количества обыкновенных акций, в которые могут быть конвертированы ценные бумаги, конвертируемы</w:t>
      </w:r>
      <w:r w:rsidR="00BB27E8" w:rsidRPr="000F7534">
        <w:rPr>
          <w:sz w:val="22"/>
          <w:szCs w:val="22"/>
        </w:rPr>
        <w:t>е в обыкновенные акции Э</w:t>
      </w:r>
      <w:r w:rsidR="00DB379A" w:rsidRPr="000F7534">
        <w:rPr>
          <w:sz w:val="22"/>
          <w:szCs w:val="22"/>
        </w:rPr>
        <w:t>митента:</w:t>
      </w:r>
      <w:r w:rsidR="00DB379A" w:rsidRPr="000F7534">
        <w:rPr>
          <w:b/>
          <w:bCs/>
          <w:i/>
          <w:iCs/>
          <w:sz w:val="22"/>
          <w:szCs w:val="22"/>
        </w:rPr>
        <w:t xml:space="preserve"> Лицо указанных долей не имеет</w:t>
      </w:r>
      <w:r w:rsidR="00BB27E8" w:rsidRPr="000F7534">
        <w:rPr>
          <w:b/>
          <w:bCs/>
          <w:i/>
          <w:iCs/>
          <w:sz w:val="22"/>
          <w:szCs w:val="22"/>
        </w:rPr>
        <w:t>.</w:t>
      </w:r>
    </w:p>
    <w:p w:rsidR="00DB379A" w:rsidRPr="000F7534" w:rsidRDefault="00586A4F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B379A" w:rsidRPr="000F7534">
        <w:rPr>
          <w:sz w:val="22"/>
          <w:szCs w:val="22"/>
        </w:rPr>
        <w:t>) фамилия, имя, отчество:</w:t>
      </w:r>
      <w:r w:rsidR="00DB379A" w:rsidRPr="000F7534">
        <w:rPr>
          <w:bCs/>
          <w:iCs/>
          <w:sz w:val="22"/>
          <w:szCs w:val="22"/>
        </w:rPr>
        <w:t xml:space="preserve"> </w:t>
      </w:r>
      <w:r w:rsidR="00DB379A" w:rsidRPr="000F7534">
        <w:rPr>
          <w:rStyle w:val="Subst"/>
          <w:bCs/>
          <w:iCs/>
          <w:sz w:val="22"/>
          <w:szCs w:val="22"/>
        </w:rPr>
        <w:t>Травников Евгений Петрович</w:t>
      </w:r>
    </w:p>
    <w:p w:rsidR="00DB379A" w:rsidRPr="000F7534" w:rsidRDefault="00F4079C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</w:t>
      </w:r>
      <w:r w:rsidR="00DB379A" w:rsidRPr="000F7534">
        <w:rPr>
          <w:sz w:val="22"/>
          <w:szCs w:val="22"/>
        </w:rPr>
        <w:t xml:space="preserve">олжности, занимаемые в организации – </w:t>
      </w:r>
      <w:r w:rsidR="00BB27E8" w:rsidRPr="000F7534">
        <w:rPr>
          <w:sz w:val="22"/>
          <w:szCs w:val="22"/>
        </w:rPr>
        <w:t>Э</w:t>
      </w:r>
      <w:r w:rsidR="00DB379A" w:rsidRPr="000F7534">
        <w:rPr>
          <w:sz w:val="22"/>
          <w:szCs w:val="22"/>
        </w:rPr>
        <w:t xml:space="preserve">митенте: </w:t>
      </w:r>
      <w:r w:rsidR="00DB379A" w:rsidRPr="000F7534">
        <w:rPr>
          <w:b/>
          <w:i/>
          <w:sz w:val="22"/>
          <w:szCs w:val="22"/>
        </w:rPr>
        <w:t>Член Совета директоров, Генеральный директор</w:t>
      </w:r>
    </w:p>
    <w:p w:rsidR="00DB379A" w:rsidRPr="009972D9" w:rsidRDefault="00F4079C" w:rsidP="000F7534">
      <w:pPr>
        <w:adjustRightInd w:val="0"/>
        <w:spacing w:before="120" w:line="276" w:lineRule="auto"/>
        <w:jc w:val="both"/>
        <w:rPr>
          <w:b/>
          <w:i/>
          <w:sz w:val="22"/>
          <w:szCs w:val="22"/>
        </w:rPr>
      </w:pPr>
      <w:r w:rsidRPr="000F7534">
        <w:rPr>
          <w:sz w:val="22"/>
          <w:szCs w:val="22"/>
        </w:rPr>
        <w:t>д</w:t>
      </w:r>
      <w:r w:rsidR="00DB379A" w:rsidRPr="000F7534">
        <w:rPr>
          <w:sz w:val="22"/>
          <w:szCs w:val="22"/>
        </w:rPr>
        <w:t>олжности, занимаемые в других организациях:</w:t>
      </w:r>
      <w:r w:rsidR="009972D9">
        <w:rPr>
          <w:sz w:val="22"/>
          <w:szCs w:val="22"/>
        </w:rPr>
        <w:t xml:space="preserve"> </w:t>
      </w:r>
      <w:r w:rsidR="009972D9" w:rsidRPr="009972D9">
        <w:rPr>
          <w:b/>
          <w:i/>
          <w:sz w:val="22"/>
          <w:szCs w:val="22"/>
        </w:rPr>
        <w:t>Нет</w:t>
      </w:r>
    </w:p>
    <w:p w:rsidR="00DB379A" w:rsidRPr="000F7534" w:rsidRDefault="00C5638B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доля</w:t>
      </w:r>
      <w:r w:rsidR="00DB379A" w:rsidRPr="000F7534">
        <w:rPr>
          <w:sz w:val="22"/>
          <w:szCs w:val="22"/>
        </w:rPr>
        <w:t xml:space="preserve"> участ</w:t>
      </w:r>
      <w:r w:rsidR="00BB27E8" w:rsidRPr="000F7534">
        <w:rPr>
          <w:sz w:val="22"/>
          <w:szCs w:val="22"/>
        </w:rPr>
        <w:t>ия в уставном капитале Э</w:t>
      </w:r>
      <w:r w:rsidR="00DB379A" w:rsidRPr="000F7534">
        <w:rPr>
          <w:sz w:val="22"/>
          <w:szCs w:val="22"/>
        </w:rPr>
        <w:t>митента:</w:t>
      </w:r>
      <w:r w:rsidR="00DB379A" w:rsidRPr="000F7534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="00DB379A" w:rsidRPr="000F7534">
        <w:rPr>
          <w:b/>
          <w:bCs/>
          <w:i/>
          <w:iCs/>
          <w:sz w:val="22"/>
          <w:szCs w:val="22"/>
        </w:rPr>
        <w:t>Лицо указанных долей не имеет</w:t>
      </w:r>
      <w:r w:rsidR="00BB27E8" w:rsidRPr="000F7534">
        <w:rPr>
          <w:b/>
          <w:bCs/>
          <w:i/>
          <w:iCs/>
          <w:sz w:val="22"/>
          <w:szCs w:val="22"/>
        </w:rPr>
        <w:t>.</w:t>
      </w:r>
    </w:p>
    <w:p w:rsidR="00DB379A" w:rsidRPr="000F7534" w:rsidRDefault="00C5638B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доля</w:t>
      </w:r>
      <w:r w:rsidR="00DB379A" w:rsidRPr="000F7534">
        <w:rPr>
          <w:sz w:val="22"/>
          <w:szCs w:val="22"/>
        </w:rPr>
        <w:t xml:space="preserve"> принадлежащих </w:t>
      </w:r>
      <w:r w:rsidRPr="000F7534">
        <w:rPr>
          <w:sz w:val="22"/>
          <w:szCs w:val="22"/>
        </w:rPr>
        <w:t>ему</w:t>
      </w:r>
      <w:r w:rsidR="00DB379A" w:rsidRPr="000F7534">
        <w:rPr>
          <w:sz w:val="22"/>
          <w:szCs w:val="22"/>
        </w:rPr>
        <w:t xml:space="preserve"> обыкновенных акций </w:t>
      </w:r>
      <w:r w:rsidR="00BB27E8" w:rsidRPr="000F7534">
        <w:rPr>
          <w:sz w:val="22"/>
          <w:szCs w:val="22"/>
        </w:rPr>
        <w:t>Э</w:t>
      </w:r>
      <w:r w:rsidR="00DB379A" w:rsidRPr="000F7534">
        <w:rPr>
          <w:sz w:val="22"/>
          <w:szCs w:val="22"/>
        </w:rPr>
        <w:t>митента:</w:t>
      </w:r>
      <w:r w:rsidR="00DB379A" w:rsidRPr="000F7534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="00DB379A" w:rsidRPr="000F7534">
        <w:rPr>
          <w:b/>
          <w:bCs/>
          <w:i/>
          <w:iCs/>
          <w:sz w:val="22"/>
          <w:szCs w:val="22"/>
        </w:rPr>
        <w:t>Лицо указанных долей не имеет</w:t>
      </w:r>
      <w:r w:rsidR="00BB27E8" w:rsidRPr="000F7534">
        <w:rPr>
          <w:b/>
          <w:bCs/>
          <w:i/>
          <w:iCs/>
          <w:sz w:val="22"/>
          <w:szCs w:val="22"/>
        </w:rPr>
        <w:t>.</w:t>
      </w:r>
    </w:p>
    <w:p w:rsidR="00DB379A" w:rsidRPr="000F7534" w:rsidRDefault="00DB379A" w:rsidP="000F7534">
      <w:pPr>
        <w:adjustRightInd w:val="0"/>
        <w:spacing w:before="120" w:line="276" w:lineRule="auto"/>
        <w:jc w:val="both"/>
        <w:rPr>
          <w:b/>
          <w:bCs/>
          <w:i/>
          <w:iCs/>
          <w:sz w:val="22"/>
          <w:szCs w:val="22"/>
        </w:rPr>
      </w:pPr>
      <w:r w:rsidRPr="000F7534">
        <w:rPr>
          <w:sz w:val="22"/>
          <w:szCs w:val="22"/>
        </w:rPr>
        <w:t>дол</w:t>
      </w:r>
      <w:r w:rsidR="00C5638B" w:rsidRPr="000F7534">
        <w:rPr>
          <w:sz w:val="22"/>
          <w:szCs w:val="22"/>
        </w:rPr>
        <w:t>я</w:t>
      </w:r>
      <w:r w:rsidR="00BB27E8" w:rsidRPr="000F7534">
        <w:rPr>
          <w:sz w:val="22"/>
          <w:szCs w:val="22"/>
        </w:rPr>
        <w:t xml:space="preserve"> обыкновенных акций Э</w:t>
      </w:r>
      <w:r w:rsidRPr="000F7534">
        <w:rPr>
          <w:sz w:val="22"/>
          <w:szCs w:val="22"/>
        </w:rPr>
        <w:t>митента, в которые могут быть</w:t>
      </w:r>
      <w:r w:rsidR="00C5638B" w:rsidRPr="000F7534">
        <w:rPr>
          <w:sz w:val="22"/>
          <w:szCs w:val="22"/>
        </w:rPr>
        <w:t xml:space="preserve"> конвертированы принадлежащие ему</w:t>
      </w:r>
      <w:r w:rsidRPr="000F7534">
        <w:rPr>
          <w:sz w:val="22"/>
          <w:szCs w:val="22"/>
        </w:rPr>
        <w:t xml:space="preserve"> ценные бумаги, конвертируемые в обыкновенные акции, в процентах от общего количества размещенных обыкновенных акций и количества обыкновенных акций, в которые могут быть конвертированы ценные бумаги, конвертируемы</w:t>
      </w:r>
      <w:r w:rsidR="00BB27E8" w:rsidRPr="000F7534">
        <w:rPr>
          <w:sz w:val="22"/>
          <w:szCs w:val="22"/>
        </w:rPr>
        <w:t>е в обыкновенные акции Э</w:t>
      </w:r>
      <w:r w:rsidRPr="000F7534">
        <w:rPr>
          <w:sz w:val="22"/>
          <w:szCs w:val="22"/>
        </w:rPr>
        <w:t>митента:</w:t>
      </w:r>
      <w:r w:rsidRPr="000F7534">
        <w:rPr>
          <w:b/>
          <w:bCs/>
          <w:i/>
          <w:iCs/>
          <w:sz w:val="22"/>
          <w:szCs w:val="22"/>
        </w:rPr>
        <w:t xml:space="preserve"> Лицо указанных долей не имеет</w:t>
      </w:r>
      <w:r w:rsidR="00BB27E8" w:rsidRPr="000F7534">
        <w:rPr>
          <w:b/>
          <w:bCs/>
          <w:i/>
          <w:iCs/>
          <w:sz w:val="22"/>
          <w:szCs w:val="22"/>
        </w:rPr>
        <w:t>.</w:t>
      </w:r>
    </w:p>
    <w:p w:rsidR="00DB379A" w:rsidRPr="000F7534" w:rsidRDefault="0042105A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B379A" w:rsidRPr="000F7534">
        <w:rPr>
          <w:sz w:val="22"/>
          <w:szCs w:val="22"/>
        </w:rPr>
        <w:t>) фамилия, имя, отчество:</w:t>
      </w:r>
      <w:r w:rsidR="00DB379A" w:rsidRPr="000F7534">
        <w:rPr>
          <w:bCs/>
          <w:iCs/>
          <w:sz w:val="22"/>
          <w:szCs w:val="22"/>
        </w:rPr>
        <w:t xml:space="preserve"> </w:t>
      </w:r>
      <w:r w:rsidR="00DB379A" w:rsidRPr="000F7534">
        <w:rPr>
          <w:b/>
          <w:bCs/>
          <w:i/>
          <w:iCs/>
          <w:sz w:val="22"/>
          <w:szCs w:val="22"/>
        </w:rPr>
        <w:t>Дерябина Алена Викторовна</w:t>
      </w:r>
    </w:p>
    <w:p w:rsidR="00DB379A" w:rsidRPr="000F7534" w:rsidRDefault="00F4079C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</w:t>
      </w:r>
      <w:r w:rsidR="00DB379A" w:rsidRPr="000F7534">
        <w:rPr>
          <w:sz w:val="22"/>
          <w:szCs w:val="22"/>
        </w:rPr>
        <w:t>олжнос</w:t>
      </w:r>
      <w:r w:rsidR="00BB27E8" w:rsidRPr="000F7534">
        <w:rPr>
          <w:sz w:val="22"/>
          <w:szCs w:val="22"/>
        </w:rPr>
        <w:t>ть, занимаемая в организации – Э</w:t>
      </w:r>
      <w:r w:rsidR="00DB379A" w:rsidRPr="000F7534">
        <w:rPr>
          <w:sz w:val="22"/>
          <w:szCs w:val="22"/>
        </w:rPr>
        <w:t xml:space="preserve">митенте: </w:t>
      </w:r>
      <w:r w:rsidR="00DB379A" w:rsidRPr="000F7534">
        <w:rPr>
          <w:b/>
          <w:i/>
          <w:sz w:val="22"/>
          <w:szCs w:val="22"/>
        </w:rPr>
        <w:t>Член Совета директоров</w:t>
      </w:r>
    </w:p>
    <w:p w:rsidR="00DB379A" w:rsidRPr="000F7534" w:rsidRDefault="00F4079C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</w:t>
      </w:r>
      <w:r w:rsidR="00DB379A" w:rsidRPr="000F7534">
        <w:rPr>
          <w:sz w:val="22"/>
          <w:szCs w:val="22"/>
        </w:rPr>
        <w:t>олжности, занимаемые в других организациях: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7"/>
        <w:gridCol w:w="5008"/>
      </w:tblGrid>
      <w:tr w:rsidR="00DB379A" w:rsidRPr="000F7534" w:rsidTr="00BB27E8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A" w:rsidRPr="000F7534" w:rsidRDefault="00DB379A" w:rsidP="000F7534">
            <w:pPr>
              <w:adjustRightInd w:val="0"/>
              <w:spacing w:before="120" w:line="276" w:lineRule="auto"/>
              <w:jc w:val="both"/>
              <w:rPr>
                <w:sz w:val="22"/>
                <w:szCs w:val="22"/>
              </w:rPr>
            </w:pPr>
            <w:r w:rsidRPr="000F7534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A" w:rsidRPr="000F7534" w:rsidRDefault="00DB379A" w:rsidP="000F7534">
            <w:pPr>
              <w:adjustRightInd w:val="0"/>
              <w:spacing w:before="120" w:line="276" w:lineRule="auto"/>
              <w:jc w:val="both"/>
              <w:rPr>
                <w:sz w:val="22"/>
                <w:szCs w:val="22"/>
              </w:rPr>
            </w:pPr>
            <w:r w:rsidRPr="000F7534">
              <w:rPr>
                <w:sz w:val="22"/>
                <w:szCs w:val="22"/>
              </w:rPr>
              <w:t>Занимаемая должность</w:t>
            </w:r>
          </w:p>
        </w:tc>
      </w:tr>
      <w:tr w:rsidR="00DB379A" w:rsidRPr="000F7534" w:rsidTr="00BB27E8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A" w:rsidRPr="000F7534" w:rsidRDefault="00DB379A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ОАО "Галс-Девелопмент"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A" w:rsidRPr="000F7534" w:rsidRDefault="00DB379A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Член Совета директоров</w:t>
            </w:r>
          </w:p>
        </w:tc>
      </w:tr>
      <w:tr w:rsidR="00DB379A" w:rsidRPr="000F7534" w:rsidTr="00BB27E8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A" w:rsidRPr="000F7534" w:rsidRDefault="0042105A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42105A">
              <w:rPr>
                <w:b/>
                <w:i/>
                <w:sz w:val="22"/>
                <w:szCs w:val="22"/>
              </w:rPr>
              <w:lastRenderedPageBreak/>
              <w:t>Закрытое акционерное общество «Дон-Строй Инвест»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A" w:rsidRPr="000F7534" w:rsidRDefault="00DB379A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Генеральный директор</w:t>
            </w:r>
          </w:p>
        </w:tc>
      </w:tr>
      <w:tr w:rsidR="00C5638B" w:rsidRPr="000F7534" w:rsidTr="00BB27E8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B" w:rsidRPr="000F7534" w:rsidRDefault="0042105A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42105A">
              <w:rPr>
                <w:b/>
                <w:i/>
                <w:sz w:val="22"/>
                <w:szCs w:val="22"/>
              </w:rPr>
              <w:t>Общество с ограниченной ответственностью</w:t>
            </w:r>
            <w:r w:rsidR="00C5638B" w:rsidRPr="000F7534">
              <w:rPr>
                <w:b/>
                <w:i/>
                <w:sz w:val="22"/>
                <w:szCs w:val="22"/>
              </w:rPr>
              <w:t xml:space="preserve"> «ЯХТ КЛУБ «АЛЫЕ ПАРУСА»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B" w:rsidRPr="000F7534" w:rsidRDefault="00C5638B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Генеральный директор</w:t>
            </w:r>
          </w:p>
        </w:tc>
      </w:tr>
      <w:tr w:rsidR="00C5638B" w:rsidRPr="000F7534" w:rsidTr="00BB27E8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B" w:rsidRPr="000F7534" w:rsidRDefault="0042105A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42105A">
              <w:rPr>
                <w:b/>
                <w:i/>
                <w:sz w:val="22"/>
                <w:szCs w:val="22"/>
              </w:rPr>
              <w:t>Общество с ограниченной ответственностью</w:t>
            </w:r>
            <w:r w:rsidR="00C5638B" w:rsidRPr="000F7534">
              <w:rPr>
                <w:b/>
                <w:i/>
                <w:sz w:val="22"/>
                <w:szCs w:val="22"/>
              </w:rPr>
              <w:t xml:space="preserve"> «К</w:t>
            </w:r>
            <w:r>
              <w:rPr>
                <w:b/>
                <w:i/>
                <w:sz w:val="22"/>
                <w:szCs w:val="22"/>
              </w:rPr>
              <w:t xml:space="preserve">онцепция </w:t>
            </w:r>
            <w:r w:rsidR="00C5638B" w:rsidRPr="000F7534">
              <w:rPr>
                <w:b/>
                <w:i/>
                <w:sz w:val="22"/>
                <w:szCs w:val="22"/>
              </w:rPr>
              <w:t>С</w:t>
            </w:r>
            <w:r>
              <w:rPr>
                <w:b/>
                <w:i/>
                <w:sz w:val="22"/>
                <w:szCs w:val="22"/>
              </w:rPr>
              <w:t xml:space="preserve">овременного </w:t>
            </w:r>
            <w:r w:rsidR="00C5638B" w:rsidRPr="000F7534">
              <w:rPr>
                <w:b/>
                <w:i/>
                <w:sz w:val="22"/>
                <w:szCs w:val="22"/>
              </w:rPr>
              <w:t>С</w:t>
            </w:r>
            <w:r>
              <w:rPr>
                <w:b/>
                <w:i/>
                <w:sz w:val="22"/>
                <w:szCs w:val="22"/>
              </w:rPr>
              <w:t>троительства</w:t>
            </w:r>
            <w:r w:rsidR="00C5638B" w:rsidRPr="000F7534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B" w:rsidRPr="000F7534" w:rsidRDefault="00C5638B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Генеральный директор</w:t>
            </w:r>
          </w:p>
        </w:tc>
      </w:tr>
      <w:tr w:rsidR="00C5638B" w:rsidRPr="000F7534" w:rsidTr="00BB27E8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B" w:rsidRPr="000F7534" w:rsidRDefault="0042105A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42105A">
              <w:rPr>
                <w:b/>
                <w:i/>
                <w:sz w:val="22"/>
                <w:szCs w:val="22"/>
              </w:rPr>
              <w:t>Общество с ограниченной ответственностью</w:t>
            </w:r>
            <w:r w:rsidR="00C5638B" w:rsidRPr="000F7534">
              <w:rPr>
                <w:b/>
                <w:i/>
                <w:sz w:val="22"/>
                <w:szCs w:val="22"/>
              </w:rPr>
              <w:t xml:space="preserve"> «ПОГОННЫЙ»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B" w:rsidRPr="000F7534" w:rsidRDefault="00C5638B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Генеральный директор</w:t>
            </w:r>
          </w:p>
        </w:tc>
      </w:tr>
      <w:tr w:rsidR="00C5638B" w:rsidRPr="000F7534" w:rsidTr="00BB27E8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B" w:rsidRPr="000F7534" w:rsidRDefault="00C5638B" w:rsidP="0042105A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О</w:t>
            </w:r>
            <w:r w:rsidR="0042105A">
              <w:rPr>
                <w:b/>
                <w:i/>
                <w:sz w:val="22"/>
                <w:szCs w:val="22"/>
              </w:rPr>
              <w:t>бщество с ограниченной ответственностью</w:t>
            </w:r>
            <w:r w:rsidRPr="000F7534">
              <w:rPr>
                <w:b/>
                <w:i/>
                <w:sz w:val="22"/>
                <w:szCs w:val="22"/>
              </w:rPr>
              <w:t xml:space="preserve"> «ФИТНЕС КЛУБ «ВОРОБЬЕВЫ ГОРЫ»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B" w:rsidRPr="000F7534" w:rsidRDefault="00C5638B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Генеральный директор</w:t>
            </w:r>
          </w:p>
        </w:tc>
      </w:tr>
    </w:tbl>
    <w:p w:rsidR="00DB379A" w:rsidRPr="000F7534" w:rsidRDefault="00DB379A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дол</w:t>
      </w:r>
      <w:r w:rsidR="00C5638B" w:rsidRPr="000F7534">
        <w:rPr>
          <w:sz w:val="22"/>
          <w:szCs w:val="22"/>
        </w:rPr>
        <w:t>я</w:t>
      </w:r>
      <w:r w:rsidRPr="000F7534">
        <w:rPr>
          <w:sz w:val="22"/>
          <w:szCs w:val="22"/>
        </w:rPr>
        <w:t xml:space="preserve"> участия в уставном капитале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>митента:</w:t>
      </w:r>
      <w:r w:rsidRPr="000F7534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0F7534">
        <w:rPr>
          <w:b/>
          <w:bCs/>
          <w:i/>
          <w:iCs/>
          <w:sz w:val="22"/>
          <w:szCs w:val="22"/>
        </w:rPr>
        <w:t>Лицо указанных долей не имеет</w:t>
      </w:r>
      <w:r w:rsidR="00BB27E8" w:rsidRPr="000F7534">
        <w:rPr>
          <w:b/>
          <w:bCs/>
          <w:i/>
          <w:iCs/>
          <w:sz w:val="22"/>
          <w:szCs w:val="22"/>
        </w:rPr>
        <w:t>.</w:t>
      </w:r>
    </w:p>
    <w:p w:rsidR="00DB379A" w:rsidRPr="000F7534" w:rsidRDefault="00C5638B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доля</w:t>
      </w:r>
      <w:r w:rsidR="00DB379A" w:rsidRPr="000F7534">
        <w:rPr>
          <w:sz w:val="22"/>
          <w:szCs w:val="22"/>
        </w:rPr>
        <w:t xml:space="preserve"> принадлежащих </w:t>
      </w:r>
      <w:r w:rsidRPr="000F7534">
        <w:rPr>
          <w:sz w:val="22"/>
          <w:szCs w:val="22"/>
        </w:rPr>
        <w:t>ему</w:t>
      </w:r>
      <w:r w:rsidR="00DB379A" w:rsidRPr="000F7534">
        <w:rPr>
          <w:sz w:val="22"/>
          <w:szCs w:val="22"/>
        </w:rPr>
        <w:t xml:space="preserve"> обыкновенных акций </w:t>
      </w:r>
      <w:r w:rsidR="00BB27E8" w:rsidRPr="000F7534">
        <w:rPr>
          <w:sz w:val="22"/>
          <w:szCs w:val="22"/>
        </w:rPr>
        <w:t>Э</w:t>
      </w:r>
      <w:r w:rsidR="00DB379A" w:rsidRPr="000F7534">
        <w:rPr>
          <w:sz w:val="22"/>
          <w:szCs w:val="22"/>
        </w:rPr>
        <w:t>митента:</w:t>
      </w:r>
      <w:r w:rsidR="00DB379A" w:rsidRPr="000F7534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="00DB379A" w:rsidRPr="000F7534">
        <w:rPr>
          <w:b/>
          <w:bCs/>
          <w:i/>
          <w:iCs/>
          <w:sz w:val="22"/>
          <w:szCs w:val="22"/>
        </w:rPr>
        <w:t>Лицо указанных долей не имеет</w:t>
      </w:r>
      <w:r w:rsidR="00BB27E8" w:rsidRPr="000F7534">
        <w:rPr>
          <w:b/>
          <w:bCs/>
          <w:i/>
          <w:iCs/>
          <w:sz w:val="22"/>
          <w:szCs w:val="22"/>
        </w:rPr>
        <w:t>.</w:t>
      </w:r>
    </w:p>
    <w:p w:rsidR="00DB379A" w:rsidRPr="000F7534" w:rsidRDefault="00C5638B" w:rsidP="000F7534">
      <w:pPr>
        <w:adjustRightInd w:val="0"/>
        <w:spacing w:before="120" w:line="276" w:lineRule="auto"/>
        <w:jc w:val="both"/>
        <w:rPr>
          <w:b/>
          <w:bCs/>
          <w:i/>
          <w:iCs/>
          <w:sz w:val="22"/>
          <w:szCs w:val="22"/>
        </w:rPr>
      </w:pPr>
      <w:r w:rsidRPr="000F7534">
        <w:rPr>
          <w:sz w:val="22"/>
          <w:szCs w:val="22"/>
        </w:rPr>
        <w:t xml:space="preserve">доля </w:t>
      </w:r>
      <w:r w:rsidR="00BB27E8" w:rsidRPr="000F7534">
        <w:rPr>
          <w:sz w:val="22"/>
          <w:szCs w:val="22"/>
        </w:rPr>
        <w:t>обыкновенных акций Э</w:t>
      </w:r>
      <w:r w:rsidR="00DB379A" w:rsidRPr="000F7534">
        <w:rPr>
          <w:sz w:val="22"/>
          <w:szCs w:val="22"/>
        </w:rPr>
        <w:t xml:space="preserve">митента, в которые могут быть конвертированы принадлежащие </w:t>
      </w:r>
      <w:r w:rsidRPr="000F7534">
        <w:rPr>
          <w:sz w:val="22"/>
          <w:szCs w:val="22"/>
        </w:rPr>
        <w:t>ему</w:t>
      </w:r>
      <w:r w:rsidR="00DB379A" w:rsidRPr="000F7534">
        <w:rPr>
          <w:sz w:val="22"/>
          <w:szCs w:val="22"/>
        </w:rPr>
        <w:t xml:space="preserve"> ценные бумаги, конвертируемые в обыкновенные акции, в процентах от общего количества размещенных обыкновенных акций и количества обыкновенных акций, в которые могут быть конвертированы ценные бумаги, конвертируемы</w:t>
      </w:r>
      <w:r w:rsidR="00BB27E8" w:rsidRPr="000F7534">
        <w:rPr>
          <w:sz w:val="22"/>
          <w:szCs w:val="22"/>
        </w:rPr>
        <w:t>е в обыкновенные акции Э</w:t>
      </w:r>
      <w:r w:rsidR="00DB379A" w:rsidRPr="000F7534">
        <w:rPr>
          <w:sz w:val="22"/>
          <w:szCs w:val="22"/>
        </w:rPr>
        <w:t>митента:</w:t>
      </w:r>
      <w:r w:rsidR="00DB379A" w:rsidRPr="000F7534">
        <w:rPr>
          <w:b/>
          <w:bCs/>
          <w:i/>
          <w:iCs/>
          <w:sz w:val="22"/>
          <w:szCs w:val="22"/>
        </w:rPr>
        <w:t xml:space="preserve"> Лицо указанных долей не имеет</w:t>
      </w:r>
      <w:r w:rsidR="00BB27E8" w:rsidRPr="000F7534">
        <w:rPr>
          <w:b/>
          <w:bCs/>
          <w:i/>
          <w:iCs/>
          <w:sz w:val="22"/>
          <w:szCs w:val="22"/>
        </w:rPr>
        <w:t>.</w:t>
      </w:r>
    </w:p>
    <w:p w:rsidR="00C5638B" w:rsidRPr="000F7534" w:rsidRDefault="004900E2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C5638B" w:rsidRPr="000F7534">
        <w:rPr>
          <w:sz w:val="22"/>
          <w:szCs w:val="22"/>
        </w:rPr>
        <w:t>) фамилия, имя, отчество:</w:t>
      </w:r>
      <w:r w:rsidR="00C5638B" w:rsidRPr="000F7534">
        <w:rPr>
          <w:bCs/>
          <w:iCs/>
          <w:sz w:val="22"/>
          <w:szCs w:val="22"/>
        </w:rPr>
        <w:t xml:space="preserve"> </w:t>
      </w:r>
      <w:r w:rsidR="00C5638B" w:rsidRPr="000F7534">
        <w:rPr>
          <w:b/>
          <w:bCs/>
          <w:i/>
          <w:iCs/>
          <w:sz w:val="22"/>
          <w:szCs w:val="22"/>
        </w:rPr>
        <w:t>Громоздов Роман Анатольевич</w:t>
      </w:r>
    </w:p>
    <w:p w:rsidR="00C5638B" w:rsidRPr="000F7534" w:rsidRDefault="00F4079C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</w:t>
      </w:r>
      <w:r w:rsidR="00C5638B" w:rsidRPr="000F7534">
        <w:rPr>
          <w:sz w:val="22"/>
          <w:szCs w:val="22"/>
        </w:rPr>
        <w:t>олжность, з</w:t>
      </w:r>
      <w:r w:rsidR="00BB27E8" w:rsidRPr="000F7534">
        <w:rPr>
          <w:sz w:val="22"/>
          <w:szCs w:val="22"/>
        </w:rPr>
        <w:t>анимаемая в организации – Э</w:t>
      </w:r>
      <w:r w:rsidR="00C5638B" w:rsidRPr="000F7534">
        <w:rPr>
          <w:sz w:val="22"/>
          <w:szCs w:val="22"/>
        </w:rPr>
        <w:t xml:space="preserve">митенте: </w:t>
      </w:r>
      <w:r w:rsidR="004900E2">
        <w:rPr>
          <w:b/>
          <w:i/>
          <w:sz w:val="22"/>
          <w:szCs w:val="22"/>
        </w:rPr>
        <w:t>Председатель</w:t>
      </w:r>
      <w:r w:rsidR="00C5638B" w:rsidRPr="000F7534">
        <w:rPr>
          <w:b/>
          <w:i/>
          <w:sz w:val="22"/>
          <w:szCs w:val="22"/>
        </w:rPr>
        <w:t xml:space="preserve"> Совета директоров</w:t>
      </w:r>
    </w:p>
    <w:p w:rsidR="00C5638B" w:rsidRPr="000F7534" w:rsidRDefault="00F4079C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</w:t>
      </w:r>
      <w:r w:rsidR="00C5638B" w:rsidRPr="000F7534">
        <w:rPr>
          <w:sz w:val="22"/>
          <w:szCs w:val="22"/>
        </w:rPr>
        <w:t>олжности, занимаемые в других организациях: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7"/>
        <w:gridCol w:w="5008"/>
      </w:tblGrid>
      <w:tr w:rsidR="00C5638B" w:rsidRPr="000F7534" w:rsidTr="00BB27E8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B" w:rsidRPr="000F7534" w:rsidRDefault="00C5638B" w:rsidP="000F7534">
            <w:pPr>
              <w:adjustRightInd w:val="0"/>
              <w:spacing w:before="120" w:line="276" w:lineRule="auto"/>
              <w:jc w:val="both"/>
              <w:rPr>
                <w:sz w:val="22"/>
                <w:szCs w:val="22"/>
              </w:rPr>
            </w:pPr>
            <w:r w:rsidRPr="000F7534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B" w:rsidRPr="000F7534" w:rsidRDefault="00C5638B" w:rsidP="000F7534">
            <w:pPr>
              <w:adjustRightInd w:val="0"/>
              <w:spacing w:before="120" w:line="276" w:lineRule="auto"/>
              <w:jc w:val="both"/>
              <w:rPr>
                <w:sz w:val="22"/>
                <w:szCs w:val="22"/>
              </w:rPr>
            </w:pPr>
            <w:r w:rsidRPr="000F7534">
              <w:rPr>
                <w:sz w:val="22"/>
                <w:szCs w:val="22"/>
              </w:rPr>
              <w:t>Занимаемая должность</w:t>
            </w:r>
          </w:p>
        </w:tc>
      </w:tr>
      <w:tr w:rsidR="00C5638B" w:rsidRPr="000F7534" w:rsidTr="00BB27E8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B" w:rsidRPr="000F7534" w:rsidRDefault="00C5638B" w:rsidP="004900E2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О</w:t>
            </w:r>
            <w:r w:rsidR="004900E2">
              <w:rPr>
                <w:b/>
                <w:i/>
                <w:sz w:val="22"/>
                <w:szCs w:val="22"/>
              </w:rPr>
              <w:t xml:space="preserve">бщество с ограниченной ответственностью </w:t>
            </w:r>
            <w:r w:rsidRPr="000F7534">
              <w:rPr>
                <w:b/>
                <w:i/>
                <w:sz w:val="22"/>
                <w:szCs w:val="22"/>
              </w:rPr>
              <w:t xml:space="preserve"> «Р</w:t>
            </w:r>
            <w:r w:rsidR="004900E2">
              <w:rPr>
                <w:b/>
                <w:i/>
                <w:sz w:val="22"/>
                <w:szCs w:val="22"/>
              </w:rPr>
              <w:t>АМАНТ Холдинг</w:t>
            </w:r>
            <w:r w:rsidRPr="000F7534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B" w:rsidRPr="000F7534" w:rsidRDefault="00C5638B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Генеральный директор</w:t>
            </w:r>
          </w:p>
        </w:tc>
      </w:tr>
    </w:tbl>
    <w:p w:rsidR="00F4079C" w:rsidRPr="000F7534" w:rsidRDefault="00F4079C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до</w:t>
      </w:r>
      <w:r w:rsidR="00BB27E8" w:rsidRPr="000F7534">
        <w:rPr>
          <w:sz w:val="22"/>
          <w:szCs w:val="22"/>
        </w:rPr>
        <w:t>ля участия в уставном капитале Э</w:t>
      </w:r>
      <w:r w:rsidRPr="000F7534">
        <w:rPr>
          <w:sz w:val="22"/>
          <w:szCs w:val="22"/>
        </w:rPr>
        <w:t>митента:</w:t>
      </w:r>
      <w:r w:rsidRPr="000F7534">
        <w:rPr>
          <w:b/>
          <w:bCs/>
          <w:i/>
          <w:iCs/>
          <w:sz w:val="22"/>
          <w:szCs w:val="22"/>
        </w:rPr>
        <w:t xml:space="preserve"> Лицо указанных долей не имеет</w:t>
      </w:r>
      <w:r w:rsidR="00BB27E8" w:rsidRPr="000F7534">
        <w:rPr>
          <w:b/>
          <w:bCs/>
          <w:i/>
          <w:iCs/>
          <w:sz w:val="22"/>
          <w:szCs w:val="22"/>
        </w:rPr>
        <w:t>.</w:t>
      </w:r>
    </w:p>
    <w:p w:rsidR="00F4079C" w:rsidRPr="000F7534" w:rsidRDefault="00F4079C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доля принад</w:t>
      </w:r>
      <w:r w:rsidR="00BB27E8" w:rsidRPr="000F7534">
        <w:rPr>
          <w:sz w:val="22"/>
          <w:szCs w:val="22"/>
        </w:rPr>
        <w:t>лежащих ему обыкновенных акций Э</w:t>
      </w:r>
      <w:r w:rsidRPr="000F7534">
        <w:rPr>
          <w:sz w:val="22"/>
          <w:szCs w:val="22"/>
        </w:rPr>
        <w:t>митента:</w:t>
      </w:r>
      <w:r w:rsidRPr="000F7534">
        <w:rPr>
          <w:b/>
          <w:bCs/>
          <w:i/>
          <w:iCs/>
          <w:sz w:val="22"/>
          <w:szCs w:val="22"/>
        </w:rPr>
        <w:t xml:space="preserve"> Лицо указанных долей не имеет</w:t>
      </w:r>
      <w:r w:rsidR="00BB27E8" w:rsidRPr="000F7534">
        <w:rPr>
          <w:b/>
          <w:bCs/>
          <w:i/>
          <w:iCs/>
          <w:sz w:val="22"/>
          <w:szCs w:val="22"/>
        </w:rPr>
        <w:t>.</w:t>
      </w:r>
    </w:p>
    <w:p w:rsidR="00F4079C" w:rsidRPr="000F7534" w:rsidRDefault="00F4079C" w:rsidP="000F7534">
      <w:pPr>
        <w:adjustRightInd w:val="0"/>
        <w:spacing w:before="120" w:line="276" w:lineRule="auto"/>
        <w:jc w:val="both"/>
        <w:rPr>
          <w:b/>
          <w:bCs/>
          <w:i/>
          <w:iCs/>
          <w:sz w:val="22"/>
          <w:szCs w:val="22"/>
        </w:rPr>
      </w:pPr>
      <w:r w:rsidRPr="000F7534">
        <w:rPr>
          <w:sz w:val="22"/>
          <w:szCs w:val="22"/>
        </w:rPr>
        <w:t>доля обыкновенных акци</w:t>
      </w:r>
      <w:r w:rsidR="00BB27E8" w:rsidRPr="000F7534">
        <w:rPr>
          <w:sz w:val="22"/>
          <w:szCs w:val="22"/>
        </w:rPr>
        <w:t>й Э</w:t>
      </w:r>
      <w:r w:rsidRPr="000F7534">
        <w:rPr>
          <w:sz w:val="22"/>
          <w:szCs w:val="22"/>
        </w:rPr>
        <w:t xml:space="preserve">митента, в которые могут быть конвертированы принадлежащие ему ценные бумаги, конвертируемые в обыкновенные акции, в процентах от общего количества размещенных обыкновенных акций и количества обыкновенных акций, в которые могут быть конвертированы ценные бумаги, конвертируемые в обыкновенные акции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>митента:</w:t>
      </w:r>
      <w:r w:rsidRPr="000F7534">
        <w:rPr>
          <w:b/>
          <w:bCs/>
          <w:i/>
          <w:iCs/>
          <w:sz w:val="22"/>
          <w:szCs w:val="22"/>
        </w:rPr>
        <w:t xml:space="preserve"> Лицо указанных долей не имеет</w:t>
      </w:r>
      <w:r w:rsidR="00BB27E8" w:rsidRPr="000F7534">
        <w:rPr>
          <w:b/>
          <w:bCs/>
          <w:i/>
          <w:iCs/>
          <w:sz w:val="22"/>
          <w:szCs w:val="22"/>
        </w:rPr>
        <w:t>.</w:t>
      </w:r>
    </w:p>
    <w:p w:rsidR="00C5638B" w:rsidRPr="000F7534" w:rsidRDefault="009972D9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5638B" w:rsidRPr="000F7534">
        <w:rPr>
          <w:sz w:val="22"/>
          <w:szCs w:val="22"/>
        </w:rPr>
        <w:t>) фамилия, имя, отчество:</w:t>
      </w:r>
      <w:r w:rsidR="00C5638B" w:rsidRPr="000F7534">
        <w:rPr>
          <w:bCs/>
          <w:iCs/>
          <w:sz w:val="22"/>
          <w:szCs w:val="22"/>
        </w:rPr>
        <w:t xml:space="preserve"> </w:t>
      </w:r>
      <w:r w:rsidR="00C5638B" w:rsidRPr="000F7534">
        <w:rPr>
          <w:rStyle w:val="Subst"/>
          <w:bCs/>
          <w:iCs/>
          <w:sz w:val="22"/>
          <w:szCs w:val="22"/>
        </w:rPr>
        <w:t>Мартиросян Арман Норайрович</w:t>
      </w:r>
    </w:p>
    <w:p w:rsidR="00C5638B" w:rsidRPr="000F7534" w:rsidRDefault="00F4079C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</w:t>
      </w:r>
      <w:r w:rsidR="00C5638B" w:rsidRPr="000F7534">
        <w:rPr>
          <w:sz w:val="22"/>
          <w:szCs w:val="22"/>
        </w:rPr>
        <w:t>олжнос</w:t>
      </w:r>
      <w:r w:rsidR="00BB27E8" w:rsidRPr="000F7534">
        <w:rPr>
          <w:sz w:val="22"/>
          <w:szCs w:val="22"/>
        </w:rPr>
        <w:t>ть, занимаемая в организации – Э</w:t>
      </w:r>
      <w:r w:rsidR="00C5638B" w:rsidRPr="000F7534">
        <w:rPr>
          <w:sz w:val="22"/>
          <w:szCs w:val="22"/>
        </w:rPr>
        <w:t xml:space="preserve">митенте: </w:t>
      </w:r>
      <w:r w:rsidR="00C5638B" w:rsidRPr="000F7534">
        <w:rPr>
          <w:b/>
          <w:i/>
          <w:sz w:val="22"/>
          <w:szCs w:val="22"/>
        </w:rPr>
        <w:t>Член Совета директоров</w:t>
      </w:r>
    </w:p>
    <w:p w:rsidR="00C5638B" w:rsidRPr="000F7534" w:rsidRDefault="00F4079C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</w:t>
      </w:r>
      <w:r w:rsidR="00C5638B" w:rsidRPr="000F7534">
        <w:rPr>
          <w:sz w:val="22"/>
          <w:szCs w:val="22"/>
        </w:rPr>
        <w:t>олжности, занимаемые в других организациях: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7"/>
        <w:gridCol w:w="5008"/>
      </w:tblGrid>
      <w:tr w:rsidR="00C5638B" w:rsidRPr="000F7534" w:rsidTr="00BB27E8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B" w:rsidRPr="000F7534" w:rsidRDefault="00C5638B" w:rsidP="000F7534">
            <w:pPr>
              <w:adjustRightInd w:val="0"/>
              <w:spacing w:before="120" w:line="276" w:lineRule="auto"/>
              <w:jc w:val="both"/>
              <w:rPr>
                <w:sz w:val="22"/>
                <w:szCs w:val="22"/>
              </w:rPr>
            </w:pPr>
            <w:r w:rsidRPr="000F7534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B" w:rsidRPr="000F7534" w:rsidRDefault="00C5638B" w:rsidP="000F7534">
            <w:pPr>
              <w:adjustRightInd w:val="0"/>
              <w:spacing w:before="120" w:line="276" w:lineRule="auto"/>
              <w:jc w:val="both"/>
              <w:rPr>
                <w:sz w:val="22"/>
                <w:szCs w:val="22"/>
              </w:rPr>
            </w:pPr>
            <w:r w:rsidRPr="000F7534">
              <w:rPr>
                <w:sz w:val="22"/>
                <w:szCs w:val="22"/>
              </w:rPr>
              <w:t>Занимаемая должность</w:t>
            </w:r>
          </w:p>
        </w:tc>
      </w:tr>
      <w:tr w:rsidR="00C5638B" w:rsidRPr="000F7534" w:rsidTr="00BB27E8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B" w:rsidRPr="000F7534" w:rsidRDefault="00C5638B" w:rsidP="009972D9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О</w:t>
            </w:r>
            <w:r w:rsidR="009972D9">
              <w:rPr>
                <w:b/>
                <w:i/>
                <w:sz w:val="22"/>
                <w:szCs w:val="22"/>
              </w:rPr>
              <w:t>ткрытое акционерное общество</w:t>
            </w:r>
            <w:r w:rsidRPr="000F7534">
              <w:rPr>
                <w:b/>
                <w:i/>
                <w:sz w:val="22"/>
                <w:szCs w:val="22"/>
              </w:rPr>
              <w:t xml:space="preserve"> «Чайка»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B" w:rsidRPr="000F7534" w:rsidRDefault="00C5638B" w:rsidP="000F7534">
            <w:pPr>
              <w:spacing w:before="120"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0F7534">
              <w:rPr>
                <w:b/>
                <w:i/>
                <w:sz w:val="22"/>
                <w:szCs w:val="22"/>
              </w:rPr>
              <w:t>Исполнительный директор</w:t>
            </w:r>
          </w:p>
        </w:tc>
      </w:tr>
      <w:tr w:rsidR="00C5638B" w:rsidRPr="000F7534" w:rsidTr="00BB27E8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B" w:rsidRPr="000F7534" w:rsidRDefault="009972D9" w:rsidP="000F7534">
            <w:pPr>
              <w:spacing w:before="120" w:line="276" w:lineRule="auto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9972D9">
              <w:rPr>
                <w:b/>
                <w:i/>
                <w:color w:val="000000"/>
                <w:sz w:val="22"/>
                <w:szCs w:val="22"/>
              </w:rPr>
              <w:lastRenderedPageBreak/>
              <w:t xml:space="preserve">Общество с ограниченной ответственностью  </w:t>
            </w:r>
            <w:r w:rsidR="00C5638B" w:rsidRPr="000F7534">
              <w:rPr>
                <w:b/>
                <w:i/>
                <w:color w:val="000000"/>
                <w:sz w:val="22"/>
                <w:szCs w:val="22"/>
              </w:rPr>
              <w:t>«БМ Проект»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B" w:rsidRPr="000F7534" w:rsidRDefault="00C5638B" w:rsidP="000F7534">
            <w:pPr>
              <w:spacing w:before="120" w:line="276" w:lineRule="auto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0F7534">
              <w:rPr>
                <w:b/>
                <w:i/>
                <w:color w:val="000000"/>
                <w:sz w:val="22"/>
                <w:szCs w:val="22"/>
              </w:rPr>
              <w:t>Заместитель Генерального директора</w:t>
            </w:r>
          </w:p>
        </w:tc>
      </w:tr>
      <w:tr w:rsidR="00C5638B" w:rsidRPr="000F7534" w:rsidTr="00BB27E8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B" w:rsidRPr="000F7534" w:rsidRDefault="009972D9" w:rsidP="000F7534">
            <w:pPr>
              <w:spacing w:before="120" w:line="276" w:lineRule="auto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9972D9">
              <w:rPr>
                <w:b/>
                <w:i/>
                <w:color w:val="000000"/>
                <w:sz w:val="22"/>
                <w:szCs w:val="22"/>
              </w:rPr>
              <w:t xml:space="preserve">Общество с ограниченной ответственностью  </w:t>
            </w:r>
            <w:r w:rsidR="00C5638B" w:rsidRPr="000F7534">
              <w:rPr>
                <w:b/>
                <w:i/>
                <w:color w:val="000000"/>
                <w:sz w:val="22"/>
                <w:szCs w:val="22"/>
              </w:rPr>
              <w:t>«Перспектива Инвест Групп»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B" w:rsidRPr="000F7534" w:rsidRDefault="00C5638B" w:rsidP="000F7534">
            <w:pPr>
              <w:spacing w:before="120" w:line="276" w:lineRule="auto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0F7534">
              <w:rPr>
                <w:b/>
                <w:i/>
                <w:color w:val="000000"/>
                <w:sz w:val="22"/>
                <w:szCs w:val="22"/>
              </w:rPr>
              <w:t>Генеральный директор</w:t>
            </w:r>
          </w:p>
        </w:tc>
      </w:tr>
      <w:tr w:rsidR="00C5638B" w:rsidRPr="000F7534" w:rsidTr="00BB27E8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B" w:rsidRPr="000F7534" w:rsidRDefault="009972D9" w:rsidP="000F7534">
            <w:pPr>
              <w:spacing w:before="120" w:line="276" w:lineRule="auto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9972D9">
              <w:rPr>
                <w:b/>
                <w:i/>
                <w:color w:val="000000"/>
                <w:sz w:val="22"/>
                <w:szCs w:val="22"/>
              </w:rPr>
              <w:t xml:space="preserve">Общество с ограниченной ответственностью  </w:t>
            </w:r>
            <w:r w:rsidR="00C5638B" w:rsidRPr="000F7534">
              <w:rPr>
                <w:b/>
                <w:i/>
                <w:color w:val="000000"/>
                <w:sz w:val="22"/>
                <w:szCs w:val="22"/>
              </w:rPr>
              <w:t>«СиМ-Медиа»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8B" w:rsidRPr="000F7534" w:rsidRDefault="00C5638B" w:rsidP="000F7534">
            <w:pPr>
              <w:spacing w:before="120" w:line="276" w:lineRule="auto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0F7534">
              <w:rPr>
                <w:b/>
                <w:i/>
                <w:color w:val="000000"/>
                <w:sz w:val="22"/>
                <w:szCs w:val="22"/>
              </w:rPr>
              <w:t>Генеральный директор</w:t>
            </w:r>
          </w:p>
        </w:tc>
      </w:tr>
    </w:tbl>
    <w:p w:rsidR="00F4079C" w:rsidRPr="000F7534" w:rsidRDefault="00F4079C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доля участия в уставном капитале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>митента:</w:t>
      </w:r>
      <w:r w:rsidRPr="000F7534">
        <w:rPr>
          <w:b/>
          <w:bCs/>
          <w:i/>
          <w:iCs/>
          <w:sz w:val="22"/>
          <w:szCs w:val="22"/>
        </w:rPr>
        <w:t xml:space="preserve"> Лицо указанных долей не имеет</w:t>
      </w:r>
      <w:r w:rsidR="00BB27E8" w:rsidRPr="000F7534">
        <w:rPr>
          <w:b/>
          <w:bCs/>
          <w:i/>
          <w:iCs/>
          <w:sz w:val="22"/>
          <w:szCs w:val="22"/>
        </w:rPr>
        <w:t>.</w:t>
      </w:r>
    </w:p>
    <w:p w:rsidR="00F4079C" w:rsidRPr="000F7534" w:rsidRDefault="00F4079C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доля принад</w:t>
      </w:r>
      <w:r w:rsidR="00BB27E8" w:rsidRPr="000F7534">
        <w:rPr>
          <w:sz w:val="22"/>
          <w:szCs w:val="22"/>
        </w:rPr>
        <w:t>лежащих ему обыкновенных акций Э</w:t>
      </w:r>
      <w:r w:rsidRPr="000F7534">
        <w:rPr>
          <w:sz w:val="22"/>
          <w:szCs w:val="22"/>
        </w:rPr>
        <w:t>митента:</w:t>
      </w:r>
      <w:r w:rsidRPr="000F7534">
        <w:rPr>
          <w:b/>
          <w:bCs/>
          <w:i/>
          <w:iCs/>
          <w:sz w:val="22"/>
          <w:szCs w:val="22"/>
        </w:rPr>
        <w:t xml:space="preserve"> Лицо указанных долей не имеет</w:t>
      </w:r>
      <w:r w:rsidR="00BB27E8" w:rsidRPr="000F7534">
        <w:rPr>
          <w:b/>
          <w:bCs/>
          <w:i/>
          <w:iCs/>
          <w:sz w:val="22"/>
          <w:szCs w:val="22"/>
        </w:rPr>
        <w:t>.</w:t>
      </w:r>
    </w:p>
    <w:p w:rsidR="00F4079C" w:rsidRDefault="00BB27E8" w:rsidP="000F7534">
      <w:pPr>
        <w:adjustRightInd w:val="0"/>
        <w:spacing w:before="120" w:line="276" w:lineRule="auto"/>
        <w:jc w:val="both"/>
        <w:rPr>
          <w:b/>
          <w:bCs/>
          <w:i/>
          <w:iCs/>
          <w:sz w:val="22"/>
          <w:szCs w:val="22"/>
        </w:rPr>
      </w:pPr>
      <w:r w:rsidRPr="000F7534">
        <w:rPr>
          <w:sz w:val="22"/>
          <w:szCs w:val="22"/>
        </w:rPr>
        <w:t>доля обыкновенных акций Э</w:t>
      </w:r>
      <w:r w:rsidR="00F4079C" w:rsidRPr="000F7534">
        <w:rPr>
          <w:sz w:val="22"/>
          <w:szCs w:val="22"/>
        </w:rPr>
        <w:t xml:space="preserve">митента, в которые могут быть конвертированы принадлежащие ему ценные бумаги, конвертируемые в обыкновенные акции, в процентах от общего количества размещенных обыкновенных акций и количества обыкновенных акций, в которые могут быть конвертированы ценные бумаги, конвертируемые в обыкновенные акции </w:t>
      </w:r>
      <w:r w:rsidRPr="000F7534">
        <w:rPr>
          <w:sz w:val="22"/>
          <w:szCs w:val="22"/>
        </w:rPr>
        <w:t>Э</w:t>
      </w:r>
      <w:r w:rsidR="00F4079C" w:rsidRPr="000F7534">
        <w:rPr>
          <w:sz w:val="22"/>
          <w:szCs w:val="22"/>
        </w:rPr>
        <w:t>митента:</w:t>
      </w:r>
      <w:r w:rsidR="00F4079C" w:rsidRPr="000F7534">
        <w:rPr>
          <w:b/>
          <w:bCs/>
          <w:i/>
          <w:iCs/>
          <w:sz w:val="22"/>
          <w:szCs w:val="22"/>
        </w:rPr>
        <w:t xml:space="preserve"> Лицо указанных долей не имеет</w:t>
      </w:r>
      <w:r w:rsidRPr="000F7534">
        <w:rPr>
          <w:b/>
          <w:bCs/>
          <w:i/>
          <w:iCs/>
          <w:sz w:val="22"/>
          <w:szCs w:val="22"/>
        </w:rPr>
        <w:t>.</w:t>
      </w:r>
    </w:p>
    <w:p w:rsidR="00EC6782" w:rsidRPr="000F7534" w:rsidRDefault="00EC6782" w:rsidP="00EC6782">
      <w:pPr>
        <w:adjustRightInd w:val="0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0F7534">
        <w:rPr>
          <w:sz w:val="22"/>
          <w:szCs w:val="22"/>
        </w:rPr>
        <w:t>) фамилия, имя, отчество:</w:t>
      </w:r>
      <w:r w:rsidRPr="000F7534">
        <w:rPr>
          <w:bCs/>
          <w:iCs/>
          <w:sz w:val="22"/>
          <w:szCs w:val="22"/>
        </w:rPr>
        <w:t xml:space="preserve"> </w:t>
      </w:r>
      <w:r>
        <w:rPr>
          <w:rStyle w:val="Subst"/>
          <w:bCs/>
          <w:iCs/>
          <w:sz w:val="22"/>
          <w:szCs w:val="22"/>
        </w:rPr>
        <w:t>Ильягуев Аркадий Абрамович</w:t>
      </w:r>
    </w:p>
    <w:p w:rsidR="00EC6782" w:rsidRPr="000F7534" w:rsidRDefault="00EC6782" w:rsidP="00EC6782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должность, занимаемая в организации – Эмитенте: </w:t>
      </w:r>
      <w:r w:rsidRPr="000F7534">
        <w:rPr>
          <w:b/>
          <w:i/>
          <w:sz w:val="22"/>
          <w:szCs w:val="22"/>
        </w:rPr>
        <w:t>Член Совета директоров</w:t>
      </w:r>
    </w:p>
    <w:p w:rsidR="00EC6782" w:rsidRPr="000F7534" w:rsidRDefault="00EC6782" w:rsidP="00EC6782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должности, занимаемые в других организациях: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7"/>
        <w:gridCol w:w="5008"/>
      </w:tblGrid>
      <w:tr w:rsidR="00EC6782" w:rsidRPr="000F7534" w:rsidTr="002A3972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82" w:rsidRPr="000F7534" w:rsidRDefault="00EC6782" w:rsidP="002A3972">
            <w:pPr>
              <w:adjustRightInd w:val="0"/>
              <w:spacing w:before="120" w:line="276" w:lineRule="auto"/>
              <w:jc w:val="both"/>
              <w:rPr>
                <w:sz w:val="22"/>
                <w:szCs w:val="22"/>
              </w:rPr>
            </w:pPr>
            <w:r w:rsidRPr="000F7534"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82" w:rsidRPr="000F7534" w:rsidRDefault="00EC6782" w:rsidP="002A3972">
            <w:pPr>
              <w:adjustRightInd w:val="0"/>
              <w:spacing w:before="120" w:line="276" w:lineRule="auto"/>
              <w:jc w:val="both"/>
              <w:rPr>
                <w:sz w:val="22"/>
                <w:szCs w:val="22"/>
              </w:rPr>
            </w:pPr>
            <w:r w:rsidRPr="000F7534">
              <w:rPr>
                <w:sz w:val="22"/>
                <w:szCs w:val="22"/>
              </w:rPr>
              <w:t>Занимаемая должность</w:t>
            </w:r>
          </w:p>
        </w:tc>
      </w:tr>
      <w:tr w:rsidR="00EC6782" w:rsidRPr="000F7534" w:rsidTr="002A3972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82" w:rsidRPr="000F7534" w:rsidRDefault="00EC6782" w:rsidP="00785652">
            <w:pPr>
              <w:spacing w:before="120" w:line="276" w:lineRule="auto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9972D9">
              <w:rPr>
                <w:b/>
                <w:i/>
                <w:color w:val="000000"/>
                <w:sz w:val="22"/>
                <w:szCs w:val="22"/>
              </w:rPr>
              <w:t xml:space="preserve">Общество с ограниченной ответственностью  </w:t>
            </w:r>
            <w:r w:rsidRPr="000F7534">
              <w:rPr>
                <w:b/>
                <w:i/>
                <w:color w:val="000000"/>
                <w:sz w:val="22"/>
                <w:szCs w:val="22"/>
              </w:rPr>
              <w:t>«</w:t>
            </w:r>
            <w:r w:rsidR="00785652">
              <w:rPr>
                <w:b/>
                <w:i/>
                <w:color w:val="000000"/>
                <w:sz w:val="22"/>
                <w:szCs w:val="22"/>
              </w:rPr>
              <w:t>Специнвестлизинг</w:t>
            </w:r>
            <w:r w:rsidRPr="000F7534">
              <w:rPr>
                <w:b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82" w:rsidRPr="000F7534" w:rsidRDefault="00EC6782" w:rsidP="00785652">
            <w:pPr>
              <w:spacing w:before="120" w:line="276" w:lineRule="auto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0F7534">
              <w:rPr>
                <w:b/>
                <w:i/>
                <w:color w:val="000000"/>
                <w:sz w:val="22"/>
                <w:szCs w:val="22"/>
              </w:rPr>
              <w:t>Генеральн</w:t>
            </w:r>
            <w:r w:rsidR="00785652">
              <w:rPr>
                <w:b/>
                <w:i/>
                <w:color w:val="000000"/>
                <w:sz w:val="22"/>
                <w:szCs w:val="22"/>
              </w:rPr>
              <w:t>ый</w:t>
            </w:r>
            <w:r w:rsidRPr="000F7534">
              <w:rPr>
                <w:b/>
                <w:i/>
                <w:color w:val="000000"/>
                <w:sz w:val="22"/>
                <w:szCs w:val="22"/>
              </w:rPr>
              <w:t xml:space="preserve"> директор</w:t>
            </w:r>
          </w:p>
        </w:tc>
      </w:tr>
      <w:tr w:rsidR="00EC6782" w:rsidRPr="000F7534" w:rsidTr="002A3972"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82" w:rsidRPr="00785652" w:rsidRDefault="00EC6782" w:rsidP="00785652">
            <w:pPr>
              <w:spacing w:before="120" w:line="276" w:lineRule="auto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85652">
              <w:rPr>
                <w:b/>
                <w:i/>
                <w:color w:val="000000"/>
                <w:sz w:val="22"/>
                <w:szCs w:val="22"/>
              </w:rPr>
              <w:t>Общество с ограниченной ответственностью  «</w:t>
            </w:r>
            <w:r w:rsidR="00785652" w:rsidRPr="00785652">
              <w:rPr>
                <w:b/>
                <w:i/>
                <w:color w:val="000000"/>
                <w:sz w:val="22"/>
                <w:szCs w:val="22"/>
              </w:rPr>
              <w:t>Национальные инвестиции</w:t>
            </w:r>
            <w:r w:rsidRPr="00785652">
              <w:rPr>
                <w:b/>
                <w:i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782" w:rsidRPr="00785652" w:rsidRDefault="00EC6782" w:rsidP="002A3972">
            <w:pPr>
              <w:spacing w:before="120" w:line="276" w:lineRule="auto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785652">
              <w:rPr>
                <w:b/>
                <w:i/>
                <w:color w:val="000000"/>
                <w:sz w:val="22"/>
                <w:szCs w:val="22"/>
              </w:rPr>
              <w:t>Генеральный директор</w:t>
            </w:r>
          </w:p>
        </w:tc>
      </w:tr>
    </w:tbl>
    <w:p w:rsidR="00EC6782" w:rsidRPr="000F7534" w:rsidRDefault="00EC6782" w:rsidP="00EC6782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доля участия в уставном капитале Эмитента:</w:t>
      </w:r>
      <w:r w:rsidRPr="000F7534">
        <w:rPr>
          <w:b/>
          <w:bCs/>
          <w:i/>
          <w:iCs/>
          <w:sz w:val="22"/>
          <w:szCs w:val="22"/>
        </w:rPr>
        <w:t xml:space="preserve"> Лицо указанных долей не имеет.</w:t>
      </w:r>
    </w:p>
    <w:p w:rsidR="00EC6782" w:rsidRPr="000F7534" w:rsidRDefault="00EC6782" w:rsidP="00EC6782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доля принадлежащих ему обыкновенных акций Эмитента:</w:t>
      </w:r>
      <w:r w:rsidRPr="000F7534">
        <w:rPr>
          <w:b/>
          <w:bCs/>
          <w:i/>
          <w:iCs/>
          <w:sz w:val="22"/>
          <w:szCs w:val="22"/>
        </w:rPr>
        <w:t xml:space="preserve"> Лицо указанных долей не имеет.</w:t>
      </w:r>
    </w:p>
    <w:p w:rsidR="00EC6782" w:rsidRDefault="00EC6782" w:rsidP="00EC6782">
      <w:pPr>
        <w:adjustRightInd w:val="0"/>
        <w:spacing w:before="120" w:line="276" w:lineRule="auto"/>
        <w:jc w:val="both"/>
        <w:rPr>
          <w:b/>
          <w:bCs/>
          <w:i/>
          <w:iCs/>
          <w:sz w:val="22"/>
          <w:szCs w:val="22"/>
        </w:rPr>
      </w:pPr>
      <w:r w:rsidRPr="000F7534">
        <w:rPr>
          <w:sz w:val="22"/>
          <w:szCs w:val="22"/>
        </w:rPr>
        <w:t>доля обыкновенных акций Эмитента, в которые могут быть конвертированы принадлежащие ему ценные бумаги, конвертируемые в обыкновенные акции, в процентах от общего количества размещенных обыкновенных акций и количества обыкновенных акций, в которые могут быть конвертированы ценные бумаги, конвертируемые в обыкновенные акции Эмитента:</w:t>
      </w:r>
      <w:r w:rsidRPr="000F7534">
        <w:rPr>
          <w:b/>
          <w:bCs/>
          <w:i/>
          <w:iCs/>
          <w:sz w:val="22"/>
          <w:szCs w:val="22"/>
        </w:rPr>
        <w:t xml:space="preserve"> Лицо указанных долей не имеет.</w:t>
      </w:r>
    </w:p>
    <w:p w:rsidR="00C5638B" w:rsidRPr="000F7534" w:rsidRDefault="00246ADE" w:rsidP="000F7534">
      <w:pPr>
        <w:adjustRightInd w:val="0"/>
        <w:spacing w:before="120" w:line="276" w:lineRule="auto"/>
        <w:jc w:val="both"/>
        <w:rPr>
          <w:b/>
          <w:bCs/>
          <w:i/>
          <w:iCs/>
          <w:sz w:val="22"/>
          <w:szCs w:val="22"/>
        </w:rPr>
      </w:pPr>
      <w:r w:rsidRPr="000F7534">
        <w:rPr>
          <w:sz w:val="22"/>
          <w:szCs w:val="22"/>
        </w:rPr>
        <w:t xml:space="preserve">б) члены коллегиального </w:t>
      </w:r>
      <w:r w:rsidR="00C5638B" w:rsidRPr="000F7534">
        <w:rPr>
          <w:sz w:val="22"/>
          <w:szCs w:val="22"/>
        </w:rPr>
        <w:t xml:space="preserve">исполнительного органа </w:t>
      </w:r>
      <w:r w:rsidR="00BB27E8" w:rsidRPr="000F7534">
        <w:rPr>
          <w:sz w:val="22"/>
          <w:szCs w:val="22"/>
        </w:rPr>
        <w:t>Э</w:t>
      </w:r>
      <w:r w:rsidR="00C5638B" w:rsidRPr="000F7534">
        <w:rPr>
          <w:sz w:val="22"/>
          <w:szCs w:val="22"/>
        </w:rPr>
        <w:t>митента</w:t>
      </w:r>
      <w:r w:rsidRPr="000F7534">
        <w:rPr>
          <w:sz w:val="22"/>
          <w:szCs w:val="22"/>
        </w:rPr>
        <w:t>:</w:t>
      </w:r>
      <w:r w:rsidR="00C5638B" w:rsidRPr="000F7534">
        <w:rPr>
          <w:sz w:val="22"/>
          <w:szCs w:val="22"/>
        </w:rPr>
        <w:t xml:space="preserve"> </w:t>
      </w:r>
      <w:r w:rsidR="00C5638B" w:rsidRPr="000F7534">
        <w:rPr>
          <w:b/>
          <w:bCs/>
          <w:i/>
          <w:iCs/>
          <w:sz w:val="22"/>
          <w:szCs w:val="22"/>
        </w:rPr>
        <w:t xml:space="preserve">коллегиальный исполнительный орган не предусмотрен Уставом Эмитента. </w:t>
      </w:r>
    </w:p>
    <w:p w:rsidR="00246ADE" w:rsidRPr="000F7534" w:rsidRDefault="00246ADE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в) лицо, занимающее должность (осуществляющее функции) единоличного исполнительного о</w:t>
      </w:r>
      <w:r w:rsidR="00BB27E8" w:rsidRPr="000F7534">
        <w:rPr>
          <w:sz w:val="22"/>
          <w:szCs w:val="22"/>
        </w:rPr>
        <w:t>ргана Э</w:t>
      </w:r>
      <w:r w:rsidR="00C5638B" w:rsidRPr="000F7534">
        <w:rPr>
          <w:sz w:val="22"/>
          <w:szCs w:val="22"/>
        </w:rPr>
        <w:t>митента:</w:t>
      </w:r>
    </w:p>
    <w:p w:rsidR="00246ADE" w:rsidRPr="000F7534" w:rsidRDefault="00F4079C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фамилия, имя, отчество:</w:t>
      </w:r>
      <w:r w:rsidRPr="000F7534">
        <w:rPr>
          <w:bCs/>
          <w:iCs/>
          <w:sz w:val="22"/>
          <w:szCs w:val="22"/>
        </w:rPr>
        <w:t xml:space="preserve"> </w:t>
      </w:r>
      <w:r w:rsidRPr="000F7534">
        <w:rPr>
          <w:rStyle w:val="Subst"/>
          <w:bCs/>
          <w:iCs/>
          <w:sz w:val="22"/>
          <w:szCs w:val="22"/>
        </w:rPr>
        <w:t>Травников Евгений Петрович</w:t>
      </w:r>
    </w:p>
    <w:p w:rsidR="00F4079C" w:rsidRPr="000F7534" w:rsidRDefault="00F4079C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должности, занимаемые в организации –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 xml:space="preserve">митенте: </w:t>
      </w:r>
      <w:r w:rsidRPr="000F7534">
        <w:rPr>
          <w:b/>
          <w:i/>
          <w:sz w:val="22"/>
          <w:szCs w:val="22"/>
        </w:rPr>
        <w:t>Член Совета директоров, Генеральный директор</w:t>
      </w:r>
    </w:p>
    <w:p w:rsidR="00246ADE" w:rsidRPr="000F7534" w:rsidRDefault="00F4079C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 xml:space="preserve">должности, </w:t>
      </w:r>
      <w:r w:rsidR="00246ADE" w:rsidRPr="000F7534">
        <w:rPr>
          <w:sz w:val="22"/>
          <w:szCs w:val="22"/>
        </w:rPr>
        <w:t>занимаемых должностей в других организациях:</w:t>
      </w:r>
      <w:r w:rsidR="000A6D07">
        <w:rPr>
          <w:sz w:val="22"/>
          <w:szCs w:val="22"/>
        </w:rPr>
        <w:t xml:space="preserve"> </w:t>
      </w:r>
      <w:r w:rsidR="000A6D07" w:rsidRPr="000A6D07">
        <w:rPr>
          <w:b/>
          <w:i/>
          <w:sz w:val="22"/>
          <w:szCs w:val="22"/>
        </w:rPr>
        <w:t>Нет</w:t>
      </w:r>
    </w:p>
    <w:p w:rsidR="00246ADE" w:rsidRPr="000F7534" w:rsidRDefault="00F4079C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доля</w:t>
      </w:r>
      <w:r w:rsidR="00246ADE" w:rsidRPr="000F7534">
        <w:rPr>
          <w:sz w:val="22"/>
          <w:szCs w:val="22"/>
        </w:rPr>
        <w:t xml:space="preserve"> участия </w:t>
      </w:r>
      <w:r w:rsidR="00BB27E8" w:rsidRPr="000F7534">
        <w:rPr>
          <w:sz w:val="22"/>
          <w:szCs w:val="22"/>
        </w:rPr>
        <w:t>в уставном капитале Э</w:t>
      </w:r>
      <w:r w:rsidRPr="000F7534">
        <w:rPr>
          <w:sz w:val="22"/>
          <w:szCs w:val="22"/>
        </w:rPr>
        <w:t>митента:</w:t>
      </w:r>
      <w:r w:rsidRPr="000F7534">
        <w:rPr>
          <w:b/>
          <w:bCs/>
          <w:i/>
          <w:iCs/>
          <w:sz w:val="22"/>
          <w:szCs w:val="22"/>
        </w:rPr>
        <w:t xml:space="preserve"> Лицо указанных долей не имеет.</w:t>
      </w:r>
    </w:p>
    <w:p w:rsidR="00246ADE" w:rsidRPr="000F7534" w:rsidRDefault="00F4079C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t>доля</w:t>
      </w:r>
      <w:r w:rsidR="00246ADE" w:rsidRPr="000F7534">
        <w:rPr>
          <w:sz w:val="22"/>
          <w:szCs w:val="22"/>
        </w:rPr>
        <w:t xml:space="preserve"> принадлежащих </w:t>
      </w:r>
      <w:r w:rsidRPr="000F7534">
        <w:rPr>
          <w:sz w:val="22"/>
          <w:szCs w:val="22"/>
        </w:rPr>
        <w:t>ему</w:t>
      </w:r>
      <w:r w:rsidR="00BB27E8" w:rsidRPr="000F7534">
        <w:rPr>
          <w:sz w:val="22"/>
          <w:szCs w:val="22"/>
        </w:rPr>
        <w:t xml:space="preserve"> обыкновенных акций Э</w:t>
      </w:r>
      <w:r w:rsidR="009A4BA0" w:rsidRPr="000F7534">
        <w:rPr>
          <w:sz w:val="22"/>
          <w:szCs w:val="22"/>
        </w:rPr>
        <w:t>митента:</w:t>
      </w:r>
      <w:r w:rsidR="009A4BA0" w:rsidRPr="000F7534">
        <w:rPr>
          <w:b/>
          <w:bCs/>
          <w:i/>
          <w:iCs/>
          <w:sz w:val="22"/>
          <w:szCs w:val="22"/>
        </w:rPr>
        <w:t xml:space="preserve"> Лицо указанных долей не имеет.</w:t>
      </w:r>
    </w:p>
    <w:p w:rsidR="00246ADE" w:rsidRPr="000F7534" w:rsidRDefault="009A4BA0" w:rsidP="000F7534">
      <w:pPr>
        <w:adjustRightInd w:val="0"/>
        <w:spacing w:before="120" w:line="276" w:lineRule="auto"/>
        <w:jc w:val="both"/>
        <w:rPr>
          <w:sz w:val="22"/>
          <w:szCs w:val="22"/>
        </w:rPr>
      </w:pPr>
      <w:r w:rsidRPr="000F7534">
        <w:rPr>
          <w:sz w:val="22"/>
          <w:szCs w:val="22"/>
        </w:rPr>
        <w:lastRenderedPageBreak/>
        <w:t>доля</w:t>
      </w:r>
      <w:r w:rsidR="00BB27E8" w:rsidRPr="000F7534">
        <w:rPr>
          <w:sz w:val="22"/>
          <w:szCs w:val="22"/>
        </w:rPr>
        <w:t xml:space="preserve"> обыкновенных акций Э</w:t>
      </w:r>
      <w:r w:rsidR="00246ADE" w:rsidRPr="000F7534">
        <w:rPr>
          <w:sz w:val="22"/>
          <w:szCs w:val="22"/>
        </w:rPr>
        <w:t>митента, в которые могут быть конвертированы принадлежащие указанному лицу ценные бумаги, конвертируемые в обыкновенные акции, в процентах от общего количества размещенных обыкновенных акций и количества обыкновенных акций, в которые могут быть конвертированы ценные бумаги, конвертируемы</w:t>
      </w:r>
      <w:r w:rsidRPr="000F7534">
        <w:rPr>
          <w:sz w:val="22"/>
          <w:szCs w:val="22"/>
        </w:rPr>
        <w:t xml:space="preserve">е в обыкновенные акции </w:t>
      </w:r>
      <w:r w:rsidR="00BB27E8" w:rsidRPr="000F7534">
        <w:rPr>
          <w:sz w:val="22"/>
          <w:szCs w:val="22"/>
        </w:rPr>
        <w:t>Э</w:t>
      </w:r>
      <w:r w:rsidRPr="000F7534">
        <w:rPr>
          <w:sz w:val="22"/>
          <w:szCs w:val="22"/>
        </w:rPr>
        <w:t xml:space="preserve">митента: </w:t>
      </w:r>
      <w:r w:rsidRPr="000F7534">
        <w:rPr>
          <w:b/>
          <w:bCs/>
          <w:i/>
          <w:iCs/>
          <w:sz w:val="22"/>
          <w:szCs w:val="22"/>
        </w:rPr>
        <w:t>Лицо указанных долей не имеет.</w:t>
      </w:r>
    </w:p>
    <w:sectPr w:rsidR="00246ADE" w:rsidRPr="000F7534" w:rsidSect="006838B7">
      <w:footerReference w:type="default" r:id="rId10"/>
      <w:pgSz w:w="11906" w:h="16838"/>
      <w:pgMar w:top="851" w:right="851" w:bottom="567" w:left="1134" w:header="397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2C3" w:rsidRDefault="00FB22C3">
      <w:r>
        <w:separator/>
      </w:r>
    </w:p>
  </w:endnote>
  <w:endnote w:type="continuationSeparator" w:id="0">
    <w:p w:rsidR="00FB22C3" w:rsidRDefault="00FB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66" w:rsidRDefault="00FB696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70F27">
      <w:rPr>
        <w:noProof/>
      </w:rPr>
      <w:t>9</w:t>
    </w:r>
    <w:r>
      <w:fldChar w:fldCharType="end"/>
    </w:r>
  </w:p>
  <w:p w:rsidR="00FB6966" w:rsidRDefault="00FB69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2C3" w:rsidRDefault="00FB22C3">
      <w:r>
        <w:separator/>
      </w:r>
    </w:p>
  </w:footnote>
  <w:footnote w:type="continuationSeparator" w:id="0">
    <w:p w:rsidR="00FB22C3" w:rsidRDefault="00FB2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DE"/>
    <w:rsid w:val="00036D4A"/>
    <w:rsid w:val="0008667B"/>
    <w:rsid w:val="000A38D4"/>
    <w:rsid w:val="000A663F"/>
    <w:rsid w:val="000A6D07"/>
    <w:rsid w:val="000A7494"/>
    <w:rsid w:val="000B00CB"/>
    <w:rsid w:val="000C5D6D"/>
    <w:rsid w:val="000F7534"/>
    <w:rsid w:val="00144C59"/>
    <w:rsid w:val="001946C1"/>
    <w:rsid w:val="001B1D6A"/>
    <w:rsid w:val="001E1173"/>
    <w:rsid w:val="001E75C1"/>
    <w:rsid w:val="00246ADE"/>
    <w:rsid w:val="002A3972"/>
    <w:rsid w:val="002F48E4"/>
    <w:rsid w:val="002F5649"/>
    <w:rsid w:val="003030E9"/>
    <w:rsid w:val="00304C3A"/>
    <w:rsid w:val="003151BC"/>
    <w:rsid w:val="0036165C"/>
    <w:rsid w:val="0042105A"/>
    <w:rsid w:val="004900E2"/>
    <w:rsid w:val="004E0D0C"/>
    <w:rsid w:val="0054340E"/>
    <w:rsid w:val="0056362C"/>
    <w:rsid w:val="00580A14"/>
    <w:rsid w:val="00586A4F"/>
    <w:rsid w:val="005B6D17"/>
    <w:rsid w:val="005C5F23"/>
    <w:rsid w:val="005D66E3"/>
    <w:rsid w:val="00627730"/>
    <w:rsid w:val="00644A8B"/>
    <w:rsid w:val="00653FAE"/>
    <w:rsid w:val="00670F27"/>
    <w:rsid w:val="006838B7"/>
    <w:rsid w:val="006F25F4"/>
    <w:rsid w:val="006F36B7"/>
    <w:rsid w:val="00756DB2"/>
    <w:rsid w:val="00783BEF"/>
    <w:rsid w:val="00785652"/>
    <w:rsid w:val="00786D54"/>
    <w:rsid w:val="007A0560"/>
    <w:rsid w:val="008C732F"/>
    <w:rsid w:val="009336C6"/>
    <w:rsid w:val="009534A7"/>
    <w:rsid w:val="009972D9"/>
    <w:rsid w:val="009A4BA0"/>
    <w:rsid w:val="009A5500"/>
    <w:rsid w:val="009E1B8A"/>
    <w:rsid w:val="009F296C"/>
    <w:rsid w:val="00A20194"/>
    <w:rsid w:val="00A75748"/>
    <w:rsid w:val="00B50F48"/>
    <w:rsid w:val="00B54157"/>
    <w:rsid w:val="00B56B25"/>
    <w:rsid w:val="00B70891"/>
    <w:rsid w:val="00B915A6"/>
    <w:rsid w:val="00BB1DFD"/>
    <w:rsid w:val="00BB27E8"/>
    <w:rsid w:val="00C429B5"/>
    <w:rsid w:val="00C5638B"/>
    <w:rsid w:val="00C7743D"/>
    <w:rsid w:val="00C80C04"/>
    <w:rsid w:val="00C84216"/>
    <w:rsid w:val="00CB4A4E"/>
    <w:rsid w:val="00CB6902"/>
    <w:rsid w:val="00CE4C0C"/>
    <w:rsid w:val="00D42B85"/>
    <w:rsid w:val="00D70EBF"/>
    <w:rsid w:val="00DB379A"/>
    <w:rsid w:val="00DF2191"/>
    <w:rsid w:val="00EC6782"/>
    <w:rsid w:val="00F4079C"/>
    <w:rsid w:val="00F73929"/>
    <w:rsid w:val="00FB22C3"/>
    <w:rsid w:val="00FB6966"/>
    <w:rsid w:val="00FC447F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246AD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A7574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Subst">
    <w:name w:val="Subst"/>
    <w:uiPriority w:val="99"/>
    <w:rsid w:val="0056362C"/>
    <w:rPr>
      <w:b/>
      <w:i/>
    </w:rPr>
  </w:style>
  <w:style w:type="character" w:styleId="aa">
    <w:name w:val="annotation reference"/>
    <w:basedOn w:val="a0"/>
    <w:uiPriority w:val="99"/>
    <w:semiHidden/>
    <w:unhideWhenUsed/>
    <w:rsid w:val="00CB69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B6902"/>
  </w:style>
  <w:style w:type="character" w:customStyle="1" w:styleId="ac">
    <w:name w:val="Текст примечания Знак"/>
    <w:basedOn w:val="a0"/>
    <w:link w:val="ab"/>
    <w:uiPriority w:val="99"/>
    <w:locked/>
    <w:rsid w:val="00CB6902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69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CB6902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B69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B6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246AD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A7574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Subst">
    <w:name w:val="Subst"/>
    <w:uiPriority w:val="99"/>
    <w:rsid w:val="0056362C"/>
    <w:rPr>
      <w:b/>
      <w:i/>
    </w:rPr>
  </w:style>
  <w:style w:type="character" w:styleId="aa">
    <w:name w:val="annotation reference"/>
    <w:basedOn w:val="a0"/>
    <w:uiPriority w:val="99"/>
    <w:semiHidden/>
    <w:unhideWhenUsed/>
    <w:rsid w:val="00CB69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B6902"/>
  </w:style>
  <w:style w:type="character" w:customStyle="1" w:styleId="ac">
    <w:name w:val="Текст примечания Знак"/>
    <w:basedOn w:val="a0"/>
    <w:link w:val="ab"/>
    <w:uiPriority w:val="99"/>
    <w:locked/>
    <w:rsid w:val="00CB6902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69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CB6902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B69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B6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0D3E98F61FF2FAB75C23B64E6763D46AFEE9DDA6521524CC13AC8B2CBF58AAAD5F741B99F7B0C4Z0n8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0D3E98F61FF2FAB75C23B64E6763D46AFEE9DDA6521524CC13AC8B2CBF58AAAD5F741B99F7BBC3Z0n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F2CC3-0AD1-48E6-A83E-4C0490524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3003</Words>
  <Characters>17119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2016-10-21T07:04:00Z</cp:lastPrinted>
  <dcterms:created xsi:type="dcterms:W3CDTF">2017-06-13T06:16:00Z</dcterms:created>
  <dcterms:modified xsi:type="dcterms:W3CDTF">2017-06-13T06:16:00Z</dcterms:modified>
</cp:coreProperties>
</file>