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D05981" w:rsidRPr="00242F28" w:rsidRDefault="00ED1644" w:rsidP="00386E07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 xml:space="preserve">о </w:t>
      </w:r>
      <w:r w:rsidR="00386E07">
        <w:rPr>
          <w:b/>
          <w:bCs/>
          <w:sz w:val="24"/>
          <w:szCs w:val="24"/>
        </w:rPr>
        <w:t xml:space="preserve">проведении общего собрания акционеров эмитента и о </w:t>
      </w:r>
      <w:r w:rsidR="00242F28" w:rsidRPr="00242F28">
        <w:rPr>
          <w:b/>
          <w:bCs/>
          <w:sz w:val="24"/>
          <w:szCs w:val="24"/>
        </w:rPr>
        <w:t xml:space="preserve">принятых </w:t>
      </w:r>
      <w:r w:rsidR="00386E07">
        <w:rPr>
          <w:b/>
          <w:bCs/>
          <w:sz w:val="24"/>
          <w:szCs w:val="24"/>
        </w:rPr>
        <w:t>им решениях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582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582316" w:rsidRDefault="00D05981">
            <w:pPr>
              <w:jc w:val="center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582316" w:rsidRDefault="00BF507E" w:rsidP="00BF507E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3360C" w:rsidRPr="00582316">
              <w:rPr>
                <w:b/>
                <w:i/>
                <w:sz w:val="22"/>
                <w:szCs w:val="22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АО «СиМ СТ»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582316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1</w:t>
            </w:r>
            <w:r w:rsidR="00D3360C" w:rsidRPr="00582316">
              <w:rPr>
                <w:b/>
                <w:i/>
                <w:sz w:val="22"/>
                <w:szCs w:val="22"/>
              </w:rPr>
              <w:t>11033, г. Москва, Золоторожский вал, д. 11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582316" w:rsidTr="00AB6C7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582316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9F2C8E" w:rsidRPr="00582316" w:rsidRDefault="009F2C8E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582316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582316" w:rsidRDefault="00D05981">
            <w:pPr>
              <w:jc w:val="center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582316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BA715A">
              <w:rPr>
                <w:sz w:val="24"/>
                <w:szCs w:val="24"/>
              </w:rPr>
              <w:t>2</w:t>
            </w:r>
            <w:r w:rsidRPr="00582316">
              <w:rPr>
                <w:sz w:val="22"/>
                <w:szCs w:val="22"/>
              </w:rPr>
              <w:t xml:space="preserve">.1. </w:t>
            </w:r>
            <w:r w:rsidR="005409E8" w:rsidRPr="00582316">
              <w:rPr>
                <w:bCs/>
                <w:sz w:val="22"/>
                <w:szCs w:val="22"/>
              </w:rPr>
              <w:t xml:space="preserve">Вид общего собрания акционеров эмитента: </w:t>
            </w:r>
            <w:r w:rsidR="008714B6" w:rsidRPr="00582316">
              <w:rPr>
                <w:b/>
                <w:bCs/>
                <w:i/>
                <w:sz w:val="22"/>
                <w:szCs w:val="22"/>
              </w:rPr>
              <w:t>годовое</w:t>
            </w:r>
          </w:p>
          <w:p w:rsidR="005409E8" w:rsidRPr="00582316" w:rsidRDefault="000B40FB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 xml:space="preserve">2.2. </w:t>
            </w:r>
            <w:r w:rsidR="005409E8" w:rsidRPr="00582316">
              <w:rPr>
                <w:bCs/>
                <w:sz w:val="22"/>
                <w:szCs w:val="22"/>
              </w:rPr>
              <w:t xml:space="preserve">Форма проведения общего собрания акционеров эмитента: </w:t>
            </w:r>
            <w:r w:rsidR="008714B6" w:rsidRPr="00582316">
              <w:rPr>
                <w:b/>
                <w:bCs/>
                <w:i/>
                <w:sz w:val="22"/>
                <w:szCs w:val="22"/>
              </w:rPr>
              <w:t xml:space="preserve">собрание </w:t>
            </w:r>
            <w:r w:rsidR="008714B6" w:rsidRPr="00582316">
              <w:rPr>
                <w:b/>
                <w:bCs/>
                <w:i/>
                <w:iCs/>
                <w:sz w:val="22"/>
                <w:szCs w:val="22"/>
              </w:rPr>
              <w:t>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2.3. Дата, место, время проведения общего собрания акционеров эмитента: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582316">
              <w:rPr>
                <w:b/>
                <w:sz w:val="22"/>
                <w:szCs w:val="22"/>
              </w:rPr>
              <w:t>- «</w:t>
            </w:r>
            <w:r w:rsidR="00B5486B" w:rsidRPr="00582316">
              <w:rPr>
                <w:b/>
                <w:i/>
                <w:sz w:val="22"/>
                <w:szCs w:val="22"/>
              </w:rPr>
              <w:t>3</w:t>
            </w:r>
            <w:r w:rsidRPr="00582316">
              <w:rPr>
                <w:b/>
                <w:i/>
                <w:sz w:val="22"/>
                <w:szCs w:val="22"/>
              </w:rPr>
              <w:t>0» июня 201</w:t>
            </w:r>
            <w:r w:rsidR="00BF507E">
              <w:rPr>
                <w:b/>
                <w:i/>
                <w:sz w:val="22"/>
                <w:szCs w:val="22"/>
              </w:rPr>
              <w:t>7</w:t>
            </w:r>
            <w:r w:rsidRPr="00582316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- </w:t>
            </w:r>
            <w:r w:rsidR="00B5486B" w:rsidRPr="00582316">
              <w:rPr>
                <w:b/>
                <w:bCs/>
                <w:i/>
                <w:sz w:val="22"/>
                <w:szCs w:val="22"/>
              </w:rPr>
              <w:t>г. Москва, ул. Золоторожский вал, дом 11, здание заводоуправления.</w:t>
            </w:r>
          </w:p>
          <w:p w:rsidR="00B34366" w:rsidRPr="00582316" w:rsidRDefault="00B5486B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- </w:t>
            </w:r>
            <w:r w:rsidRPr="00582316">
              <w:rPr>
                <w:b/>
                <w:i/>
                <w:iCs/>
                <w:sz w:val="22"/>
                <w:szCs w:val="22"/>
              </w:rPr>
              <w:t>12 часов 00 минут.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 xml:space="preserve">2.4. Кворум общего собрания участников (акционеров) эмитента: </w:t>
            </w:r>
          </w:p>
          <w:p w:rsidR="00BF507E" w:rsidRPr="00BF507E" w:rsidRDefault="00BF507E" w:rsidP="00BF507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В список лиц, имеющих право на участие в общем собрании по состоянию реестра акционеров на 05.06.2017,  включены акционеры, обладающие в совокупности </w:t>
            </w:r>
            <w:bookmarkStart w:id="1" w:name="Соб_АкцВсего"/>
            <w:r w:rsidRPr="00BF507E">
              <w:rPr>
                <w:b/>
                <w:bCs/>
                <w:i/>
                <w:iCs/>
                <w:sz w:val="22"/>
                <w:szCs w:val="22"/>
              </w:rPr>
              <w:t>4 532 422  64/121</w:t>
            </w:r>
            <w:bookmarkEnd w:id="1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bookmarkStart w:id="2" w:name="Соб_АкцВсего_Пр"/>
            <w:r w:rsidRPr="00BF507E">
              <w:rPr>
                <w:b/>
                <w:bCs/>
                <w:i/>
                <w:iCs/>
                <w:sz w:val="22"/>
                <w:szCs w:val="22"/>
              </w:rPr>
              <w:t>четыре миллиона пятьсот тридцать две тысячи четыреста двадцать две и 64/121</w:t>
            </w:r>
            <w:bookmarkEnd w:id="2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) акциями Общества, из них обыкновенных 4 532 422  64/121 (четыре миллиона пятьсот тридцать две тысячи четыреста двадцать две и 64/121).К определению кворума приняты </w:t>
            </w:r>
            <w:bookmarkStart w:id="3" w:name="В001_ГолВсегоКворум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 2 004 850 174/605</w:t>
            </w:r>
            <w:bookmarkEnd w:id="3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bookmarkStart w:id="4" w:name="В001_ГолВсегоКворум_Пр"/>
            <w:r w:rsidRPr="00BF507E">
              <w:rPr>
                <w:b/>
                <w:bCs/>
                <w:i/>
                <w:iCs/>
                <w:sz w:val="22"/>
                <w:szCs w:val="22"/>
              </w:rPr>
              <w:t>(Два миллиона четыре тысячи восемьсот пятьдесят и 174/605</w:t>
            </w:r>
            <w:bookmarkEnd w:id="4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)  штук голосующих акций общества, в том числе обыкновенных акций 2 004 850 174/605   (Два миллиона четыре тысячи восемьсот пятьдесят и 174/605), предоставляющих право голоса по всем вопросам компетенции общего собрания. </w:t>
            </w:r>
            <w:bookmarkStart w:id="5" w:name="В001_ФормОгранич"/>
            <w:r w:rsidRPr="00BF507E">
              <w:rPr>
                <w:b/>
                <w:bCs/>
                <w:i/>
                <w:iCs/>
                <w:sz w:val="22"/>
                <w:szCs w:val="22"/>
              </w:rPr>
              <w:t>В соответствии с п.6 ст. 84.2 Федерального закона "Об акционерных обществах" не участвуют в голосовании 2 527 572 146/605 акций в связи с неисполнением обязанности по направлению в Общество обязательного предложения соответствующего требованиям статьи 84.2 Федерального закона "Об акционерных обществах".</w:t>
            </w:r>
            <w:bookmarkEnd w:id="5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 В собрании приняли участие акционеры, обладающие в совокупности </w:t>
            </w:r>
            <w:bookmarkStart w:id="6" w:name="В001_ГолСданоУчит"/>
            <w:r w:rsidRPr="00BF507E">
              <w:rPr>
                <w:b/>
                <w:bCs/>
                <w:i/>
                <w:iCs/>
                <w:sz w:val="22"/>
                <w:szCs w:val="22"/>
              </w:rPr>
              <w:t>1 817 343 459/605</w:t>
            </w:r>
            <w:bookmarkEnd w:id="6"/>
            <w:r w:rsidRPr="00BF507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bookmarkStart w:id="7" w:name="В001_ГолСданоУчит_Пр"/>
            <w:r w:rsidRPr="00BF507E">
              <w:rPr>
                <w:b/>
                <w:bCs/>
                <w:i/>
                <w:iCs/>
                <w:sz w:val="22"/>
                <w:szCs w:val="22"/>
              </w:rPr>
              <w:t>(Один миллион восемьсот семнадцать тысяч триста сорок три и 459/605</w:t>
            </w:r>
            <w:bookmarkEnd w:id="7"/>
            <w:r w:rsidRPr="00BF507E">
              <w:rPr>
                <w:b/>
                <w:bCs/>
                <w:i/>
                <w:iCs/>
                <w:sz w:val="22"/>
                <w:szCs w:val="22"/>
              </w:rPr>
              <w:t>)  голосами, что составляет 90.6474% от количества акций, принятых к определению кворума. В соответствии с п.1 ст.58 ФЗ об акционерных обществах,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 В соответствии с требованиями п. 4.10 Положения о дополнительных требованиях к порядку подготовки, созыва и проведения общего собрания акционеров, утвержденного  Приказом ФСФР России от 02.02.2012 N 12-6/пз-н, 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собрания. В соответствии с п. 1 ст. 58 Федерального закона «Об акционерных обществах» На момент открытия собрания годовое общее собрание акционеров правомочно (кворум имеется по всем вопросам).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2.5. Повестка дня общего собрания участников (акционеров) эмитента: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t>Утверждение годового отчета Общества.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t>Утверждение годовой бухгалтерской (финансовой) отчетности Общества.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t>Распределение прибыли и убытков Общества по результатам 2016 года.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lastRenderedPageBreak/>
              <w:t>О размере, сроках и форме выплаты дивидендов по результатам 2016 года.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t>Утверждение аудитора Общества.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t>Определение количественного состава Совета директоров и избрание членов Совета директоров Общества.</w:t>
            </w:r>
          </w:p>
          <w:p w:rsidR="00BF507E" w:rsidRPr="00DB2ED1" w:rsidRDefault="00BF507E" w:rsidP="00BF507E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B2ED1">
              <w:rPr>
                <w:sz w:val="22"/>
                <w:szCs w:val="22"/>
              </w:rPr>
              <w:t>Избрание членов Ревизионной комиссии Общества.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акционеров эмитента по указанным вопросам:</w:t>
            </w:r>
          </w:p>
          <w:p w:rsidR="00BF507E" w:rsidRPr="00DB2ED1" w:rsidRDefault="006A515C" w:rsidP="00BF507E">
            <w:pPr>
              <w:widowControl w:val="0"/>
              <w:adjustRightInd w:val="0"/>
              <w:ind w:firstLine="567"/>
              <w:jc w:val="both"/>
              <w:outlineLvl w:val="0"/>
              <w:rPr>
                <w:b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 </w:t>
            </w:r>
            <w:r w:rsidR="00BF507E" w:rsidRPr="00DB2ED1">
              <w:rPr>
                <w:b/>
                <w:sz w:val="22"/>
                <w:szCs w:val="22"/>
              </w:rPr>
              <w:t>Итоги голосования по первому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DB2ED1" w:rsidTr="00BF507E">
              <w:trPr>
                <w:cantSplit/>
                <w:trHeight w:val="228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DB2ED1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DB2ED1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DB2ED1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DB2ED1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DB2ED1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DB2ED1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DB2ED1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DB2ED1" w:rsidTr="00BF507E">
              <w:trPr>
                <w:cantSplit/>
                <w:trHeight w:val="267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DB2ED1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B2E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bookmarkStart w:id="8" w:name="В001_ГолЗА"/>
                  <w:r w:rsidRPr="00DB2ED1">
                    <w:rPr>
                      <w:sz w:val="22"/>
                      <w:szCs w:val="22"/>
                    </w:rPr>
                    <w:t>1816868 459/605</w:t>
                  </w:r>
                  <w:bookmarkEnd w:id="8"/>
                  <w:r w:rsidRPr="00DB2ED1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bookmarkStart w:id="9" w:name="В001_ГолПР"/>
                  <w:r w:rsidRPr="00DB2ED1">
                    <w:rPr>
                      <w:sz w:val="22"/>
                      <w:szCs w:val="22"/>
                    </w:rPr>
                    <w:t>85</w:t>
                  </w:r>
                  <w:bookmarkEnd w:id="9"/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bookmarkStart w:id="10" w:name="В001_ГолВЗ"/>
                  <w:r w:rsidRPr="00DB2ED1">
                    <w:rPr>
                      <w:sz w:val="22"/>
                      <w:szCs w:val="22"/>
                    </w:rPr>
                    <w:t>340</w:t>
                  </w:r>
                  <w:bookmarkEnd w:id="10"/>
                </w:p>
              </w:tc>
            </w:tr>
            <w:tr w:rsidR="00BF507E" w:rsidRPr="00DB2ED1" w:rsidTr="00BF507E">
              <w:trPr>
                <w:cantSplit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DB2ED1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B2ED1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DB2ED1" w:rsidRDefault="00BF507E" w:rsidP="00BF507E">
                  <w:pPr>
                    <w:pStyle w:val="a9"/>
                    <w:jc w:val="right"/>
                    <w:rPr>
                      <w:bCs/>
                      <w:sz w:val="22"/>
                      <w:szCs w:val="22"/>
                    </w:rPr>
                  </w:pPr>
                  <w:bookmarkStart w:id="11" w:name="В001_ПроцГолЗА"/>
                  <w:r w:rsidRPr="00DB2ED1">
                    <w:rPr>
                      <w:bCs/>
                      <w:sz w:val="22"/>
                      <w:szCs w:val="22"/>
                    </w:rPr>
                    <w:t>99.9739</w:t>
                  </w:r>
                  <w:bookmarkEnd w:id="11"/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DB2ED1" w:rsidRDefault="00BF507E" w:rsidP="00BF507E">
                  <w:pPr>
                    <w:pStyle w:val="a9"/>
                    <w:jc w:val="right"/>
                    <w:rPr>
                      <w:bCs/>
                      <w:sz w:val="22"/>
                      <w:szCs w:val="22"/>
                    </w:rPr>
                  </w:pPr>
                  <w:bookmarkStart w:id="12" w:name="В001_ПроцГолПР"/>
                  <w:r w:rsidRPr="00DB2ED1">
                    <w:rPr>
                      <w:bCs/>
                      <w:sz w:val="22"/>
                      <w:szCs w:val="22"/>
                    </w:rPr>
                    <w:t>0.0047</w:t>
                  </w:r>
                  <w:bookmarkEnd w:id="12"/>
                  <w:r w:rsidRPr="00DB2ED1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DB2ED1" w:rsidRDefault="00BF507E" w:rsidP="00BF507E">
                  <w:pPr>
                    <w:pStyle w:val="a9"/>
                    <w:jc w:val="right"/>
                    <w:rPr>
                      <w:bCs/>
                      <w:sz w:val="22"/>
                      <w:szCs w:val="22"/>
                    </w:rPr>
                  </w:pPr>
                  <w:bookmarkStart w:id="13" w:name="В001_ПроцГолВЗ"/>
                  <w:r w:rsidRPr="00DB2ED1">
                    <w:rPr>
                      <w:bCs/>
                      <w:sz w:val="22"/>
                      <w:szCs w:val="22"/>
                    </w:rPr>
                    <w:t>0.0187</w:t>
                  </w:r>
                  <w:bookmarkEnd w:id="13"/>
                </w:p>
              </w:tc>
            </w:tr>
            <w:tr w:rsidR="00BF507E" w:rsidRPr="00DB2ED1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0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rPr>
                      <w:b/>
                      <w:sz w:val="22"/>
                      <w:szCs w:val="22"/>
                    </w:rPr>
                  </w:pPr>
                  <w:r w:rsidRPr="00DB2ED1">
                    <w:rPr>
                      <w:b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spacing w:line="220" w:lineRule="exact"/>
                    <w:jc w:val="right"/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bookmarkStart w:id="14" w:name="В001_ГолНД"/>
                  <w:r w:rsidRPr="00DB2ED1">
                    <w:rPr>
                      <w:sz w:val="22"/>
                      <w:szCs w:val="22"/>
                    </w:rPr>
                    <w:t>30</w:t>
                  </w:r>
                  <w:bookmarkEnd w:id="14"/>
                </w:p>
              </w:tc>
            </w:tr>
            <w:tr w:rsidR="00BF507E" w:rsidRPr="00DB2ED1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4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2ED1">
                    <w:rPr>
                      <w:b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DB2ED1" w:rsidRDefault="00BF507E" w:rsidP="00BF507E">
                  <w:pPr>
                    <w:spacing w:line="220" w:lineRule="exact"/>
                    <w:jc w:val="right"/>
                    <w:rPr>
                      <w:sz w:val="22"/>
                      <w:szCs w:val="22"/>
                    </w:rPr>
                  </w:pPr>
                  <w:r w:rsidRPr="00DB2ED1"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Pr="00DB2ED1" w:rsidRDefault="00BF507E" w:rsidP="00BF507E">
            <w:pPr>
              <w:widowControl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2ED1">
              <w:rPr>
                <w:b/>
                <w:color w:val="000000"/>
                <w:sz w:val="22"/>
                <w:szCs w:val="22"/>
              </w:rPr>
              <w:t>По первому вопросу повестки дня принято решение:</w:t>
            </w:r>
          </w:p>
          <w:p w:rsidR="00BF507E" w:rsidRPr="00DB2ED1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DB2ED1">
              <w:rPr>
                <w:bCs/>
                <w:iCs/>
                <w:noProof/>
                <w:sz w:val="22"/>
                <w:szCs w:val="22"/>
              </w:rPr>
              <w:t>Утвердить годовой отчет Открытого акционерного общества Московский металлургический завод «Серп и Молот» за 2016 год.</w:t>
            </w:r>
          </w:p>
          <w:p w:rsidR="006A515C" w:rsidRPr="00582316" w:rsidRDefault="006A515C" w:rsidP="00B95C31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/>
                <w:i/>
                <w:sz w:val="22"/>
                <w:szCs w:val="22"/>
              </w:rPr>
            </w:pPr>
            <w:r w:rsidRPr="00582316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BF507E" w:rsidRPr="00C0627C" w:rsidRDefault="00BF507E" w:rsidP="00BF507E">
            <w:pPr>
              <w:widowControl w:val="0"/>
              <w:adjustRightInd w:val="0"/>
              <w:ind w:firstLine="567"/>
              <w:jc w:val="both"/>
              <w:outlineLvl w:val="0"/>
              <w:rPr>
                <w:b/>
                <w:sz w:val="22"/>
                <w:szCs w:val="22"/>
              </w:rPr>
            </w:pPr>
            <w:r w:rsidRPr="00C0627C">
              <w:rPr>
                <w:b/>
                <w:sz w:val="22"/>
                <w:szCs w:val="22"/>
              </w:rPr>
              <w:t>Итоги голосования по второму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C0627C" w:rsidTr="00BF507E">
              <w:trPr>
                <w:cantSplit/>
                <w:trHeight w:val="128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C0627C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0627C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0627C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0627C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C0627C" w:rsidTr="00BF507E">
              <w:trPr>
                <w:cantSplit/>
                <w:trHeight w:val="231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0627C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15" w:name="В002_ГолЗА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1816848 459/605</w:t>
                  </w:r>
                  <w:bookmarkEnd w:id="15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16" w:name="В002_ГолПР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97</w:t>
                  </w:r>
                  <w:bookmarkEnd w:id="16"/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17" w:name="В002_ГолВЗ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348</w:t>
                  </w:r>
                  <w:bookmarkEnd w:id="17"/>
                </w:p>
              </w:tc>
            </w:tr>
            <w:tr w:rsidR="00BF507E" w:rsidRPr="00C0627C" w:rsidTr="00BF507E">
              <w:trPr>
                <w:cantSplit/>
                <w:trHeight w:val="275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0627C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18" w:name="В002_ПроцГолЗА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99.9728</w:t>
                  </w:r>
                  <w:bookmarkEnd w:id="18"/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0627C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19" w:name="В002_ПроцГолПР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0.0053</w:t>
                  </w:r>
                  <w:bookmarkEnd w:id="19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0627C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0" w:name="В002_ПроцГолВЗ"/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0.0191</w:t>
                  </w:r>
                  <w:bookmarkEnd w:id="20"/>
                </w:p>
              </w:tc>
            </w:tr>
            <w:tr w:rsidR="00BF507E" w:rsidRPr="00C0627C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2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spacing w:line="220" w:lineRule="exact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BF507E" w:rsidRPr="00C0627C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2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0627C" w:rsidRDefault="00BF507E" w:rsidP="00BF507E">
                  <w:pPr>
                    <w:spacing w:line="220" w:lineRule="exact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627C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Pr="00C0627C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0627C">
              <w:rPr>
                <w:b/>
                <w:bCs/>
                <w:iCs/>
                <w:noProof/>
                <w:sz w:val="22"/>
                <w:szCs w:val="22"/>
              </w:rPr>
              <w:t>По второму вопросу повестки дня принято решение:</w:t>
            </w:r>
          </w:p>
          <w:p w:rsidR="00BF507E" w:rsidRPr="00C0627C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0627C">
              <w:rPr>
                <w:bCs/>
                <w:iCs/>
                <w:noProof/>
                <w:sz w:val="22"/>
                <w:szCs w:val="22"/>
              </w:rPr>
              <w:t>Утвердить годовую бухгалтерскую отчетность, в том числе отчет о финансовых результатах Открытого акционерного общества Московский металлургический завод «Серп и Молот» за 2016 год.</w:t>
            </w:r>
          </w:p>
          <w:p w:rsidR="006A515C" w:rsidRPr="00582316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</w:p>
          <w:p w:rsidR="00BF507E" w:rsidRPr="00CC4AD9" w:rsidRDefault="00F37CD6" w:rsidP="00BF507E">
            <w:pPr>
              <w:widowControl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BF507E" w:rsidRPr="00CC4AD9">
              <w:rPr>
                <w:b/>
                <w:sz w:val="22"/>
                <w:szCs w:val="22"/>
              </w:rPr>
              <w:t>Итоги голосования по третьему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CC4AD9" w:rsidTr="00BF507E">
              <w:trPr>
                <w:cantSplit/>
                <w:trHeight w:val="185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CC4AD9" w:rsidTr="00BF507E">
              <w:trPr>
                <w:cantSplit/>
                <w:trHeight w:val="132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1" w:name="В003_ГолЗА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1816747 459/605</w:t>
                  </w:r>
                  <w:bookmarkEnd w:id="21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2" w:name="В003_ГолПР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244</w:t>
                  </w:r>
                  <w:bookmarkEnd w:id="22"/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3" w:name="В003_ГолВЗ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322</w:t>
                  </w:r>
                  <w:bookmarkEnd w:id="23"/>
                </w:p>
              </w:tc>
            </w:tr>
            <w:tr w:rsidR="00BF507E" w:rsidRPr="00CC4AD9" w:rsidTr="00BF507E">
              <w:trPr>
                <w:cantSplit/>
                <w:trHeight w:val="205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4" w:name="В003_ПроцГолЗА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99.9672</w:t>
                  </w:r>
                  <w:bookmarkEnd w:id="24"/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5" w:name="В003_ПроцГолПР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0.0134</w:t>
                  </w:r>
                  <w:bookmarkEnd w:id="25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6" w:name="В003_ПроцГолВЗ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0.0177</w:t>
                  </w:r>
                  <w:bookmarkEnd w:id="26"/>
                </w:p>
              </w:tc>
            </w:tr>
            <w:tr w:rsidR="00BF507E" w:rsidRPr="00CC4AD9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2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BF507E" w:rsidRPr="00CC4AD9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/>
                <w:bCs/>
                <w:iCs/>
                <w:noProof/>
                <w:sz w:val="22"/>
                <w:szCs w:val="22"/>
              </w:rPr>
              <w:t>По третьему вопросу повестки дня принято решение: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Не распределять прибыль Открытого акционерного общества Московский металлургический завод «Серп и Молот» по результатам 2016 года в связи с ее отсутствием, не распределять убытки Общества.</w:t>
            </w:r>
          </w:p>
          <w:p w:rsidR="006A515C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BF507E" w:rsidRPr="00CC4AD9" w:rsidRDefault="00F37CD6" w:rsidP="00BF507E">
            <w:pPr>
              <w:widowControl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BF507E" w:rsidRPr="00CC4AD9">
              <w:rPr>
                <w:b/>
                <w:sz w:val="22"/>
                <w:szCs w:val="22"/>
              </w:rPr>
              <w:t>Итоги голосования по четвертому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CC4AD9" w:rsidTr="00BF507E">
              <w:trPr>
                <w:cantSplit/>
                <w:trHeight w:val="185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CC4AD9" w:rsidTr="00BF507E">
              <w:trPr>
                <w:cantSplit/>
                <w:trHeight w:val="244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7" w:name="В004_ГолЗА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1816735 459/605</w:t>
                  </w:r>
                  <w:bookmarkEnd w:id="27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8" w:name="В004_ГолПР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304</w:t>
                  </w:r>
                  <w:bookmarkEnd w:id="28"/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9" w:name="В004_ГолВЗ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274</w:t>
                  </w:r>
                  <w:bookmarkEnd w:id="29"/>
                </w:p>
              </w:tc>
            </w:tr>
            <w:tr w:rsidR="00BF507E" w:rsidRPr="00CC4AD9" w:rsidTr="00BF507E">
              <w:trPr>
                <w:cantSplit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30" w:name="В004_ПроцГолЗА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99.9665</w:t>
                  </w:r>
                  <w:bookmarkEnd w:id="30"/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31" w:name="В004_ПроцГолПР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0.0167</w:t>
                  </w:r>
                  <w:bookmarkEnd w:id="31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32" w:name="В004_ПроцГолВЗ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0.0151</w:t>
                  </w:r>
                  <w:bookmarkEnd w:id="32"/>
                </w:p>
              </w:tc>
            </w:tr>
            <w:tr w:rsidR="00BF507E" w:rsidRPr="00CC4AD9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0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BF507E" w:rsidRPr="00CC4AD9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4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/>
                <w:bCs/>
                <w:iCs/>
                <w:noProof/>
                <w:sz w:val="22"/>
                <w:szCs w:val="22"/>
              </w:rPr>
              <w:t>По четвертому вопросу повестки дня принято решение:</w:t>
            </w:r>
          </w:p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Дивиденды по размещенным обыкновенным акциям Открытого акционерного общества Московский металлургический завод «Серп и Молот» по результатам 2016 года не объявлять и не выплачивать, в связи с отсутствием у Общества прибыли по результатам 2016 года.</w:t>
            </w:r>
          </w:p>
          <w:p w:rsidR="00582316" w:rsidRDefault="00582316" w:rsidP="00150753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BF507E" w:rsidRPr="00CC4AD9" w:rsidRDefault="00582316" w:rsidP="00BF507E">
            <w:pPr>
              <w:widowControl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BF507E" w:rsidRPr="00CC4AD9">
              <w:rPr>
                <w:b/>
                <w:sz w:val="22"/>
                <w:szCs w:val="22"/>
              </w:rPr>
              <w:t>Итоги голосования по пятому вопросу повестки дня: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CC4AD9" w:rsidTr="00BF507E">
              <w:trPr>
                <w:cantSplit/>
                <w:trHeight w:val="242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CC4AD9" w:rsidTr="00BF507E">
              <w:trPr>
                <w:cantSplit/>
                <w:trHeight w:val="191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1816859 459/605  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33" w:name="В005_ГолПР"/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151</w:t>
                  </w:r>
                  <w:bookmarkEnd w:id="33"/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BF507E" w:rsidRPr="00CC4AD9" w:rsidTr="00BF507E">
              <w:trPr>
                <w:cantSplit/>
                <w:trHeight w:val="207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CC4AD9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99.9734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0.0083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0.0167</w:t>
                  </w:r>
                </w:p>
              </w:tc>
            </w:tr>
            <w:tr w:rsidR="00BF507E" w:rsidRPr="00CC4AD9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4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BF507E" w:rsidRPr="00CC4AD9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6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/>
                <w:bCs/>
                <w:iCs/>
                <w:noProof/>
                <w:sz w:val="22"/>
                <w:szCs w:val="22"/>
              </w:rPr>
              <w:t>По пятому вопросу повестки дня принято решение:</w:t>
            </w:r>
          </w:p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Утвердить Общество с ограниченной ответственностью «Инфопарк Аудит», ИНН/КПП 7716732720/771601001, аудитором Открытого акционерного общества Московский металлургический завод «Серп и Молот»</w:t>
            </w:r>
            <w:r w:rsidRPr="00CC4AD9">
              <w:rPr>
                <w:b/>
                <w:bCs/>
                <w:iCs/>
                <w:noProof/>
                <w:sz w:val="22"/>
                <w:szCs w:val="22"/>
              </w:rPr>
              <w:t>.</w:t>
            </w:r>
          </w:p>
          <w:p w:rsidR="006A515C" w:rsidRPr="00C319EB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</w:p>
          <w:p w:rsidR="00BF507E" w:rsidRPr="00CC4AD9" w:rsidRDefault="0036335B" w:rsidP="00BF507E">
            <w:pPr>
              <w:widowControl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BF507E" w:rsidRPr="00CC4AD9">
              <w:rPr>
                <w:b/>
                <w:sz w:val="22"/>
                <w:szCs w:val="22"/>
              </w:rPr>
              <w:t>Итоги голосования по шестому вопросу повестки дня: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"/>
              <w:gridCol w:w="4961"/>
              <w:gridCol w:w="4111"/>
            </w:tblGrid>
            <w:tr w:rsidR="00BF507E" w:rsidRPr="00CC4AD9" w:rsidTr="00BF507E">
              <w:trPr>
                <w:trHeight w:val="28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jc w:val="center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jc w:val="center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ФИО кандидата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jc w:val="center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Количество голосов</w:t>
                  </w:r>
                </w:p>
              </w:tc>
            </w:tr>
            <w:tr w:rsidR="00BF507E" w:rsidRPr="00CC4AD9" w:rsidTr="00BF507E">
              <w:trPr>
                <w:trHeight w:val="7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Дерябина Алена Викторовна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1 817 290 </w:t>
                  </w:r>
                </w:p>
              </w:tc>
            </w:tr>
            <w:tr w:rsidR="00BF507E" w:rsidRPr="00CC4AD9" w:rsidTr="00BF507E">
              <w:trPr>
                <w:trHeight w:val="13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Травников Евгений Петрович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1 817 176 </w:t>
                  </w:r>
                </w:p>
              </w:tc>
            </w:tr>
            <w:tr w:rsidR="00BF507E" w:rsidRPr="00CC4AD9" w:rsidTr="00BF507E">
              <w:trPr>
                <w:trHeight w:val="10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Громоздов Роман Анатольевич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1 817 002 459/605 </w:t>
                  </w:r>
                </w:p>
              </w:tc>
            </w:tr>
            <w:tr w:rsidR="00BF507E" w:rsidRPr="00CC4AD9" w:rsidTr="00BF507E">
              <w:trPr>
                <w:trHeight w:val="13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Мартиросян Арман Норайрович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1 816 731 </w:t>
                  </w:r>
                </w:p>
              </w:tc>
            </w:tr>
            <w:tr w:rsidR="00BF507E" w:rsidRPr="00CC4AD9" w:rsidTr="00BF507E">
              <w:trPr>
                <w:trHeight w:val="9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Шумилов Родион Александрович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1 816 634 </w:t>
                  </w:r>
                </w:p>
              </w:tc>
            </w:tr>
            <w:tr w:rsidR="00BF507E" w:rsidRPr="00CC4AD9" w:rsidTr="00BF507E">
              <w:trPr>
                <w:trHeight w:val="72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Регеда Екатерина Владимировна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1 816 601 </w:t>
                  </w:r>
                </w:p>
              </w:tc>
            </w:tr>
            <w:tr w:rsidR="00BF507E" w:rsidRPr="00CC4AD9" w:rsidTr="00BF507E">
              <w:trPr>
                <w:trHeight w:val="46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Ильягуев Аркадий Абрамович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 xml:space="preserve">1 816 531 </w:t>
                  </w:r>
                </w:p>
              </w:tc>
            </w:tr>
          </w:tbl>
          <w:p w:rsidR="00BF507E" w:rsidRPr="00CC4AD9" w:rsidRDefault="00BF507E" w:rsidP="00BF507E">
            <w:pPr>
              <w:spacing w:line="220" w:lineRule="exact"/>
              <w:ind w:left="36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2693"/>
              <w:gridCol w:w="1560"/>
            </w:tblGrid>
            <w:tr w:rsidR="00BF507E" w:rsidRPr="00CC4AD9" w:rsidTr="00BF507E">
              <w:trPr>
                <w:trHeight w:val="66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4AD9">
                    <w:rPr>
                      <w:bCs/>
                      <w:sz w:val="22"/>
                      <w:szCs w:val="22"/>
                    </w:rPr>
                    <w:t>Голосов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%*</w:t>
                  </w:r>
                </w:p>
              </w:tc>
            </w:tr>
            <w:tr w:rsidR="00BF507E" w:rsidRPr="00CC4AD9" w:rsidTr="00BF507E">
              <w:trPr>
                <w:trHeight w:val="182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sz w:val="22"/>
                      <w:szCs w:val="22"/>
                    </w:rPr>
                    <w:t>Всего ЗА предложенных кандидатов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bCs/>
                      <w:sz w:val="22"/>
                      <w:szCs w:val="22"/>
                    </w:rPr>
                    <w:t>12 717 965</w:t>
                  </w:r>
                  <w:r w:rsidRPr="00CC4AD9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CC4AD9">
                    <w:rPr>
                      <w:sz w:val="22"/>
                      <w:szCs w:val="22"/>
                    </w:rPr>
                    <w:t>188/605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rPr>
                      <w:bCs/>
                      <w:sz w:val="22"/>
                      <w:szCs w:val="22"/>
                    </w:rPr>
                  </w:pPr>
                  <w:bookmarkStart w:id="34" w:name="В006_ПроцГолЗА"/>
                  <w:r w:rsidRPr="00CC4AD9">
                    <w:rPr>
                      <w:bCs/>
                      <w:sz w:val="22"/>
                      <w:szCs w:val="22"/>
                    </w:rPr>
                    <w:t>99.9760</w:t>
                  </w:r>
                  <w:bookmarkEnd w:id="34"/>
                </w:p>
              </w:tc>
            </w:tr>
            <w:tr w:rsidR="00BF507E" w:rsidRPr="00CC4AD9" w:rsidTr="00BF507E"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sz w:val="22"/>
                      <w:szCs w:val="22"/>
                    </w:rPr>
                    <w:t>ПРОТИВ всех кандидатов: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b/>
                      <w:bCs/>
                      <w:sz w:val="22"/>
                      <w:szCs w:val="22"/>
                    </w:rPr>
                  </w:pPr>
                  <w:bookmarkStart w:id="35" w:name="В006_ГолПР"/>
                  <w:r w:rsidRPr="00CC4AD9">
                    <w:rPr>
                      <w:sz w:val="22"/>
                      <w:szCs w:val="22"/>
                    </w:rPr>
                    <w:t>280</w:t>
                  </w:r>
                  <w:bookmarkEnd w:id="35"/>
                  <w:r w:rsidRPr="00CC4AD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rPr>
                      <w:bCs/>
                      <w:sz w:val="22"/>
                      <w:szCs w:val="22"/>
                    </w:rPr>
                  </w:pPr>
                  <w:bookmarkStart w:id="36" w:name="В006_ПроцГолПР"/>
                  <w:r w:rsidRPr="00CC4AD9">
                    <w:rPr>
                      <w:bCs/>
                      <w:sz w:val="22"/>
                      <w:szCs w:val="22"/>
                    </w:rPr>
                    <w:t>0.0022</w:t>
                  </w:r>
                  <w:bookmarkEnd w:id="36"/>
                </w:p>
              </w:tc>
            </w:tr>
            <w:tr w:rsidR="00BF507E" w:rsidRPr="00CC4AD9" w:rsidTr="00BF507E"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4AD9">
                    <w:rPr>
                      <w:b/>
                      <w:bCs/>
                      <w:sz w:val="22"/>
                      <w:szCs w:val="22"/>
                    </w:rPr>
                    <w:t xml:space="preserve">ВОЗДЕРЖАЛСЯ по всем кандидатам: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b/>
                      <w:bCs/>
                      <w:sz w:val="22"/>
                      <w:szCs w:val="22"/>
                    </w:rPr>
                  </w:pPr>
                  <w:bookmarkStart w:id="37" w:name="В006_ГолВЗ"/>
                  <w:r w:rsidRPr="00CC4AD9">
                    <w:rPr>
                      <w:sz w:val="22"/>
                      <w:szCs w:val="22"/>
                    </w:rPr>
                    <w:t>1 470</w:t>
                  </w:r>
                  <w:bookmarkEnd w:id="37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rPr>
                      <w:bCs/>
                      <w:sz w:val="22"/>
                      <w:szCs w:val="22"/>
                    </w:rPr>
                  </w:pPr>
                  <w:bookmarkStart w:id="38" w:name="В006_ПроцГолВЗ"/>
                  <w:r w:rsidRPr="00CC4AD9">
                    <w:rPr>
                      <w:bCs/>
                      <w:sz w:val="22"/>
                      <w:szCs w:val="22"/>
                    </w:rPr>
                    <w:t>0.0116</w:t>
                  </w:r>
                  <w:bookmarkEnd w:id="38"/>
                </w:p>
              </w:tc>
            </w:tr>
            <w:tr w:rsidR="00BF507E" w:rsidRPr="00CC4AD9" w:rsidTr="00BF507E"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4AD9">
                    <w:rPr>
                      <w:bCs/>
                      <w:sz w:val="22"/>
                      <w:szCs w:val="22"/>
                    </w:rPr>
                    <w:t>Не подсчитывалось в связи с признанием бюллетеней недействительными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bookmarkStart w:id="39" w:name="В006_ГолНД"/>
                  <w:r w:rsidRPr="00CC4AD9">
                    <w:rPr>
                      <w:sz w:val="22"/>
                      <w:szCs w:val="22"/>
                    </w:rPr>
                    <w:t>1 162</w:t>
                  </w:r>
                  <w:bookmarkEnd w:id="39"/>
                  <w:r w:rsidRPr="00CC4AD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rPr>
                      <w:bCs/>
                      <w:sz w:val="22"/>
                      <w:szCs w:val="22"/>
                    </w:rPr>
                  </w:pPr>
                  <w:bookmarkStart w:id="40" w:name="В006_ПроцГолНД"/>
                  <w:r w:rsidRPr="00CC4AD9">
                    <w:rPr>
                      <w:bCs/>
                      <w:sz w:val="22"/>
                      <w:szCs w:val="22"/>
                    </w:rPr>
                    <w:t>0.0091</w:t>
                  </w:r>
                  <w:bookmarkEnd w:id="40"/>
                </w:p>
              </w:tc>
            </w:tr>
            <w:tr w:rsidR="00BF507E" w:rsidRPr="00CC4AD9" w:rsidTr="00BF507E"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rPr>
                      <w:bCs/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Число не распределенных голосов: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388 334/605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507E" w:rsidRPr="00CC4AD9" w:rsidTr="00BF507E"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7E" w:rsidRPr="00CC4AD9" w:rsidRDefault="00BF507E" w:rsidP="00BF507E">
                  <w:pPr>
                    <w:pStyle w:val="a9"/>
                    <w:rPr>
                      <w:sz w:val="22"/>
                      <w:szCs w:val="22"/>
                    </w:rPr>
                  </w:pPr>
                  <w:r w:rsidRPr="00CC4AD9">
                    <w:rPr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CC4AD9" w:rsidRDefault="00BF507E" w:rsidP="00BF507E">
                  <w:pPr>
                    <w:pStyle w:val="a9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/>
                <w:bCs/>
                <w:iCs/>
                <w:noProof/>
                <w:sz w:val="22"/>
                <w:szCs w:val="22"/>
              </w:rPr>
              <w:t>По шестому вопросу повестки дня принято решение:</w:t>
            </w:r>
          </w:p>
          <w:p w:rsidR="00BF507E" w:rsidRPr="00CC4AD9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Определить состав Совета директоров Открытого акционерного общества Московский металлургический завод «Серп и Молот» в количестве 7 (Семи) человек. Избрать Совет директоров в следующем составе: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 xml:space="preserve">1. Дерябина Алена Викторовна 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2. Травников Евгений Петрович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 xml:space="preserve">3. Громоздов Роман Анатольевич 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4. Мартиросян Арман Норайрович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5. Шумилов Родион Александрович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6. Регеда Екатерина Владимировна</w:t>
            </w:r>
          </w:p>
          <w:p w:rsidR="00BF507E" w:rsidRPr="00CC4AD9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CC4AD9">
              <w:rPr>
                <w:bCs/>
                <w:iCs/>
                <w:noProof/>
                <w:sz w:val="22"/>
                <w:szCs w:val="22"/>
              </w:rPr>
              <w:t>7. Ильягуев Аркадий Абрамович</w:t>
            </w:r>
          </w:p>
          <w:p w:rsid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</w:p>
          <w:p w:rsidR="00BF507E" w:rsidRDefault="00BF507E" w:rsidP="00BF507E">
            <w:pP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 w:rsidRPr="00CC4AD9">
              <w:rPr>
                <w:b/>
                <w:sz w:val="22"/>
                <w:szCs w:val="22"/>
              </w:rPr>
              <w:t xml:space="preserve">Итоги голосования по </w:t>
            </w:r>
            <w:r>
              <w:rPr>
                <w:b/>
                <w:sz w:val="22"/>
                <w:szCs w:val="22"/>
              </w:rPr>
              <w:t>седьмому</w:t>
            </w:r>
            <w:r w:rsidRPr="00CC4AD9">
              <w:rPr>
                <w:b/>
                <w:sz w:val="22"/>
                <w:szCs w:val="22"/>
              </w:rPr>
              <w:t xml:space="preserve"> вопросу повестки дня:</w:t>
            </w:r>
            <w:r w:rsidR="001A0E0E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</w:p>
          <w:p w:rsidR="00BF507E" w:rsidRPr="00E97D97" w:rsidRDefault="00BF507E" w:rsidP="00BF507E">
            <w:pPr>
              <w:rPr>
                <w:sz w:val="22"/>
                <w:szCs w:val="22"/>
              </w:rPr>
            </w:pPr>
            <w:r w:rsidRPr="00E97D97">
              <w:rPr>
                <w:sz w:val="22"/>
                <w:szCs w:val="22"/>
              </w:rPr>
              <w:t>При подведении итогов по седьмому вопросу голоса распределились следующим образом:</w:t>
            </w:r>
          </w:p>
          <w:p w:rsidR="00BF507E" w:rsidRDefault="00BF507E" w:rsidP="00BF507E">
            <w:pPr>
              <w:rPr>
                <w:sz w:val="22"/>
                <w:szCs w:val="22"/>
              </w:rPr>
            </w:pPr>
          </w:p>
          <w:p w:rsidR="00BF507E" w:rsidRPr="00E97D97" w:rsidRDefault="00BF507E" w:rsidP="00BF507E">
            <w:pPr>
              <w:rPr>
                <w:sz w:val="22"/>
                <w:szCs w:val="22"/>
              </w:rPr>
            </w:pPr>
            <w:r w:rsidRPr="00E97D97">
              <w:rPr>
                <w:sz w:val="22"/>
                <w:szCs w:val="22"/>
              </w:rPr>
              <w:t>По кандидату: Хромова Наталия Александровна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E97D97" w:rsidTr="00BF507E">
              <w:trPr>
                <w:cantSplit/>
                <w:trHeight w:val="143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E97D97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E97D97" w:rsidTr="00BF507E">
              <w:trPr>
                <w:cantSplit/>
                <w:trHeight w:val="233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1817049 459/605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BF507E" w:rsidRPr="00E97D97" w:rsidTr="00BF507E">
              <w:trPr>
                <w:cantSplit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99.9838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0.0041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0.0064</w:t>
                  </w:r>
                </w:p>
              </w:tc>
            </w:tr>
            <w:tr w:rsidR="00BF507E" w:rsidRPr="00E97D97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2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BF507E" w:rsidRPr="00E97D97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4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Default="00BF507E" w:rsidP="00BF507E">
            <w:pPr>
              <w:rPr>
                <w:sz w:val="22"/>
                <w:szCs w:val="22"/>
              </w:rPr>
            </w:pPr>
          </w:p>
          <w:p w:rsidR="00BF507E" w:rsidRPr="00E97D97" w:rsidRDefault="00BF507E" w:rsidP="00BF507E">
            <w:pPr>
              <w:rPr>
                <w:sz w:val="22"/>
                <w:szCs w:val="22"/>
              </w:rPr>
            </w:pPr>
            <w:r w:rsidRPr="00E97D97">
              <w:rPr>
                <w:sz w:val="22"/>
                <w:szCs w:val="22"/>
              </w:rPr>
              <w:t>По кандидату: Нольфина Оксана Викторовна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E97D97" w:rsidTr="00BF507E">
              <w:trPr>
                <w:cantSplit/>
                <w:trHeight w:val="115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E97D97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E97D97" w:rsidTr="00BF507E">
              <w:trPr>
                <w:cantSplit/>
                <w:trHeight w:val="174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1817049 459/605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BF507E" w:rsidRPr="00E97D97" w:rsidTr="00BF507E">
              <w:trPr>
                <w:cantSplit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99.9838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0.0041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0.0064</w:t>
                  </w:r>
                </w:p>
              </w:tc>
            </w:tr>
            <w:tr w:rsidR="00BF507E" w:rsidRPr="00E97D97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1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BF507E" w:rsidRPr="00E97D97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6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Default="00BF507E" w:rsidP="00BF507E">
            <w:pPr>
              <w:rPr>
                <w:sz w:val="22"/>
                <w:szCs w:val="22"/>
              </w:rPr>
            </w:pPr>
          </w:p>
          <w:p w:rsidR="00BF507E" w:rsidRPr="00E97D97" w:rsidRDefault="00BF507E" w:rsidP="00BF507E">
            <w:pPr>
              <w:rPr>
                <w:sz w:val="22"/>
                <w:szCs w:val="22"/>
              </w:rPr>
            </w:pPr>
            <w:r w:rsidRPr="00E97D97">
              <w:rPr>
                <w:sz w:val="22"/>
                <w:szCs w:val="22"/>
              </w:rPr>
              <w:t>По кандидату: Чернова Татьяна Валерьевна</w:t>
            </w:r>
          </w:p>
          <w:tbl>
            <w:tblPr>
              <w:tblW w:w="935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  <w:gridCol w:w="2272"/>
              <w:gridCol w:w="2408"/>
              <w:gridCol w:w="2552"/>
            </w:tblGrid>
            <w:tr w:rsidR="00BF507E" w:rsidRPr="00E97D97" w:rsidTr="00BF507E">
              <w:trPr>
                <w:cantSplit/>
                <w:trHeight w:val="206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BF507E" w:rsidRPr="00E97D97" w:rsidRDefault="00BF507E" w:rsidP="00BF50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sz w:val="22"/>
                      <w:szCs w:val="22"/>
                    </w:rPr>
                  </w:pPr>
                  <w:r w:rsidRPr="00E97D97">
                    <w:rPr>
                      <w:sz w:val="22"/>
                      <w:szCs w:val="22"/>
                    </w:rPr>
                    <w:t>Воздержался</w:t>
                  </w:r>
                </w:p>
              </w:tc>
            </w:tr>
            <w:tr w:rsidR="00BF507E" w:rsidRPr="00E97D97" w:rsidTr="00BF507E">
              <w:trPr>
                <w:cantSplit/>
                <w:trHeight w:val="125"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1817049 459/605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BF507E" w:rsidRPr="00E97D97" w:rsidTr="00BF507E">
              <w:trPr>
                <w:cantSplit/>
              </w:trPr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% от принявших участие в собрании</w:t>
                  </w:r>
                </w:p>
              </w:tc>
              <w:tc>
                <w:tcPr>
                  <w:tcW w:w="2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99.9838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0.0041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07E" w:rsidRPr="00E97D97" w:rsidRDefault="00BF507E" w:rsidP="00BF507E">
                  <w:pPr>
                    <w:pStyle w:val="a9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0.0064</w:t>
                  </w:r>
                </w:p>
              </w:tc>
            </w:tr>
            <w:tr w:rsidR="00BF507E" w:rsidRPr="00E97D97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9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Недействительные или неподсчитанные по иным основаниям: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BF507E" w:rsidRPr="00E97D97" w:rsidTr="00BF50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0"/>
              </w:trPr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 передано в счетную комиссию: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07E" w:rsidRPr="00E97D97" w:rsidRDefault="00BF507E" w:rsidP="00BF507E">
                  <w:pPr>
                    <w:spacing w:line="220" w:lineRule="exact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7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BF507E" w:rsidRPr="00E97D97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E97D97">
              <w:rPr>
                <w:b/>
                <w:bCs/>
                <w:iCs/>
                <w:noProof/>
                <w:sz w:val="22"/>
                <w:szCs w:val="22"/>
              </w:rPr>
              <w:t>По седьмому вопросу повестки дня принято решение:</w:t>
            </w:r>
          </w:p>
          <w:p w:rsidR="00BF507E" w:rsidRPr="00E97D97" w:rsidRDefault="00BF507E" w:rsidP="00BF507E">
            <w:pPr>
              <w:jc w:val="both"/>
              <w:rPr>
                <w:b/>
                <w:bCs/>
                <w:iCs/>
                <w:noProof/>
                <w:sz w:val="22"/>
                <w:szCs w:val="22"/>
              </w:rPr>
            </w:pPr>
            <w:r w:rsidRPr="00E97D97">
              <w:rPr>
                <w:bCs/>
                <w:iCs/>
                <w:noProof/>
                <w:sz w:val="22"/>
                <w:szCs w:val="22"/>
              </w:rPr>
              <w:t>Избрать Ревизионную комиссию Открытого акционерного общества Московский металлургический завод «Серп и Молот» в количестве 3 (Трех) человек в следующем составе:</w:t>
            </w:r>
          </w:p>
          <w:p w:rsidR="00BF507E" w:rsidRPr="00E97D97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E97D97">
              <w:rPr>
                <w:bCs/>
                <w:iCs/>
                <w:noProof/>
                <w:sz w:val="22"/>
                <w:szCs w:val="22"/>
              </w:rPr>
              <w:t>1. Хромова Наталия Александровна</w:t>
            </w:r>
          </w:p>
          <w:p w:rsidR="00BF507E" w:rsidRPr="00E97D97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E97D97">
              <w:rPr>
                <w:bCs/>
                <w:iCs/>
                <w:noProof/>
                <w:sz w:val="22"/>
                <w:szCs w:val="22"/>
              </w:rPr>
              <w:t>2. Нольфина Оксана Викторовна</w:t>
            </w:r>
          </w:p>
          <w:p w:rsidR="00BF507E" w:rsidRPr="00E97D97" w:rsidRDefault="00BF507E" w:rsidP="00BF507E">
            <w:pPr>
              <w:jc w:val="both"/>
              <w:rPr>
                <w:bCs/>
                <w:iCs/>
                <w:noProof/>
                <w:sz w:val="22"/>
                <w:szCs w:val="22"/>
              </w:rPr>
            </w:pPr>
            <w:r w:rsidRPr="00E97D97">
              <w:rPr>
                <w:bCs/>
                <w:iCs/>
                <w:noProof/>
                <w:sz w:val="22"/>
                <w:szCs w:val="22"/>
              </w:rPr>
              <w:t>3. Чернова Татьяна Валерьевна</w:t>
            </w:r>
          </w:p>
          <w:p w:rsidR="00122E1C" w:rsidRPr="00E77288" w:rsidRDefault="007A40C5" w:rsidP="00BF507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</w:p>
          <w:p w:rsidR="005409E8" w:rsidRPr="00C319EB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319EB">
              <w:rPr>
                <w:sz w:val="22"/>
                <w:szCs w:val="22"/>
              </w:rPr>
              <w:t>2.7. Дата составления и номер протокола общего собрания акционеров эмитента:</w:t>
            </w:r>
          </w:p>
          <w:p w:rsidR="00962426" w:rsidRPr="00C319EB" w:rsidRDefault="00962426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C319EB">
              <w:rPr>
                <w:b/>
                <w:i/>
                <w:sz w:val="22"/>
                <w:szCs w:val="22"/>
              </w:rPr>
              <w:t>«</w:t>
            </w:r>
            <w:r w:rsidR="00947484">
              <w:rPr>
                <w:b/>
                <w:i/>
                <w:sz w:val="22"/>
                <w:szCs w:val="22"/>
              </w:rPr>
              <w:t>05</w:t>
            </w:r>
            <w:r w:rsidRPr="00C319EB">
              <w:rPr>
                <w:b/>
                <w:i/>
                <w:sz w:val="22"/>
                <w:szCs w:val="22"/>
              </w:rPr>
              <w:t>» ию</w:t>
            </w:r>
            <w:r w:rsidR="00947484">
              <w:rPr>
                <w:b/>
                <w:i/>
                <w:sz w:val="22"/>
                <w:szCs w:val="22"/>
              </w:rPr>
              <w:t>л</w:t>
            </w:r>
            <w:r w:rsidRPr="00C319EB">
              <w:rPr>
                <w:b/>
                <w:i/>
                <w:sz w:val="22"/>
                <w:szCs w:val="22"/>
              </w:rPr>
              <w:t>я 201</w:t>
            </w:r>
            <w:r w:rsidR="00BF507E">
              <w:rPr>
                <w:b/>
                <w:i/>
                <w:sz w:val="22"/>
                <w:szCs w:val="22"/>
              </w:rPr>
              <w:t>7</w:t>
            </w:r>
            <w:r w:rsidRPr="00C319EB">
              <w:rPr>
                <w:b/>
                <w:i/>
                <w:sz w:val="22"/>
                <w:szCs w:val="22"/>
              </w:rPr>
              <w:t xml:space="preserve"> г., б/н</w:t>
            </w:r>
          </w:p>
          <w:p w:rsidR="005409E8" w:rsidRPr="00C319EB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319EB">
              <w:rPr>
                <w:sz w:val="22"/>
                <w:szCs w:val="22"/>
              </w:rPr>
              <w:t>2.8.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3333AA" w:rsidRPr="00BA715A" w:rsidRDefault="008C2094" w:rsidP="004B4A3A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C2094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1-03-00946-A, дата государственной регистрации выпуска «25» марта 2008 года. Обыкновенные именные бездокументарные акции, государственный регистрационный номер дополнительного выпуска 1-03-00946-A-001D, дата государственной регистрации дополнительного выпуска «6» августа 2015 года.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3.1</w:t>
            </w:r>
            <w:r w:rsidR="0020695B" w:rsidRPr="000B0C06">
              <w:rPr>
                <w:sz w:val="22"/>
                <w:szCs w:val="22"/>
              </w:rPr>
              <w:t xml:space="preserve">. </w:t>
            </w:r>
            <w:r w:rsidR="00DE7077" w:rsidRPr="000B0C06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E7077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Травников Е.П</w:t>
            </w:r>
            <w:r w:rsidR="001628D5" w:rsidRPr="000B0C06">
              <w:rPr>
                <w:sz w:val="22"/>
                <w:szCs w:val="22"/>
              </w:rPr>
              <w:t>.</w:t>
            </w:r>
            <w:r w:rsidRPr="000B0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0B0C06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0B0C06" w:rsidP="00E71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4B4A3A" w:rsidP="000B0C06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ию</w:t>
            </w:r>
            <w:r w:rsidR="000B0C06">
              <w:rPr>
                <w:sz w:val="22"/>
                <w:szCs w:val="22"/>
              </w:rPr>
              <w:t>л</w:t>
            </w:r>
            <w:r w:rsidRPr="000B0C06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DE7077" w:rsidP="00BF507E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1</w:t>
            </w:r>
            <w:r w:rsidR="00BF507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A9" w:rsidRDefault="006327A9">
      <w:r>
        <w:separator/>
      </w:r>
    </w:p>
  </w:endnote>
  <w:endnote w:type="continuationSeparator" w:id="0">
    <w:p w:rsidR="006327A9" w:rsidRDefault="006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7E" w:rsidRDefault="00BF507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3695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A9" w:rsidRDefault="006327A9">
      <w:r>
        <w:separator/>
      </w:r>
    </w:p>
  </w:footnote>
  <w:footnote w:type="continuationSeparator" w:id="0">
    <w:p w:rsidR="006327A9" w:rsidRDefault="0063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26EC7"/>
    <w:rsid w:val="00060B6C"/>
    <w:rsid w:val="00075A13"/>
    <w:rsid w:val="000B007F"/>
    <w:rsid w:val="000B0C06"/>
    <w:rsid w:val="000B3F4E"/>
    <w:rsid w:val="000B40FB"/>
    <w:rsid w:val="000C59A5"/>
    <w:rsid w:val="000F72A2"/>
    <w:rsid w:val="00102FAB"/>
    <w:rsid w:val="00122E1C"/>
    <w:rsid w:val="001444FF"/>
    <w:rsid w:val="00150753"/>
    <w:rsid w:val="00157610"/>
    <w:rsid w:val="001628D5"/>
    <w:rsid w:val="00174D14"/>
    <w:rsid w:val="001849B9"/>
    <w:rsid w:val="001920DA"/>
    <w:rsid w:val="001A0E0E"/>
    <w:rsid w:val="001A71ED"/>
    <w:rsid w:val="001B21B9"/>
    <w:rsid w:val="001E126E"/>
    <w:rsid w:val="001E2925"/>
    <w:rsid w:val="001E68AF"/>
    <w:rsid w:val="0020695B"/>
    <w:rsid w:val="0021382A"/>
    <w:rsid w:val="00213ABB"/>
    <w:rsid w:val="00242F28"/>
    <w:rsid w:val="0025614D"/>
    <w:rsid w:val="00261013"/>
    <w:rsid w:val="00274206"/>
    <w:rsid w:val="00274556"/>
    <w:rsid w:val="002761AA"/>
    <w:rsid w:val="00282879"/>
    <w:rsid w:val="0029539E"/>
    <w:rsid w:val="002B2F2D"/>
    <w:rsid w:val="002B6AA1"/>
    <w:rsid w:val="002B710E"/>
    <w:rsid w:val="00301648"/>
    <w:rsid w:val="00305206"/>
    <w:rsid w:val="0030541C"/>
    <w:rsid w:val="003333AA"/>
    <w:rsid w:val="00337E87"/>
    <w:rsid w:val="00342FE3"/>
    <w:rsid w:val="0036335B"/>
    <w:rsid w:val="00386E07"/>
    <w:rsid w:val="00391C4E"/>
    <w:rsid w:val="003972B5"/>
    <w:rsid w:val="003A6C7B"/>
    <w:rsid w:val="003D09A7"/>
    <w:rsid w:val="003F23F9"/>
    <w:rsid w:val="00403A25"/>
    <w:rsid w:val="004207D9"/>
    <w:rsid w:val="00423174"/>
    <w:rsid w:val="00440041"/>
    <w:rsid w:val="004441C1"/>
    <w:rsid w:val="00450D56"/>
    <w:rsid w:val="004A0851"/>
    <w:rsid w:val="004A372C"/>
    <w:rsid w:val="004B2765"/>
    <w:rsid w:val="004B4A3A"/>
    <w:rsid w:val="004D39DF"/>
    <w:rsid w:val="004D6B4F"/>
    <w:rsid w:val="00507039"/>
    <w:rsid w:val="00520739"/>
    <w:rsid w:val="005226AE"/>
    <w:rsid w:val="00526349"/>
    <w:rsid w:val="00533763"/>
    <w:rsid w:val="00540805"/>
    <w:rsid w:val="005409E8"/>
    <w:rsid w:val="00555D43"/>
    <w:rsid w:val="00557471"/>
    <w:rsid w:val="00557BCB"/>
    <w:rsid w:val="0058067A"/>
    <w:rsid w:val="00582316"/>
    <w:rsid w:val="00594269"/>
    <w:rsid w:val="00597D10"/>
    <w:rsid w:val="005B12B4"/>
    <w:rsid w:val="005C6D07"/>
    <w:rsid w:val="005D5FEB"/>
    <w:rsid w:val="005E7A7C"/>
    <w:rsid w:val="005F1848"/>
    <w:rsid w:val="00602887"/>
    <w:rsid w:val="00607C3B"/>
    <w:rsid w:val="00620FCC"/>
    <w:rsid w:val="00626D6D"/>
    <w:rsid w:val="00627278"/>
    <w:rsid w:val="00627AC6"/>
    <w:rsid w:val="006327A9"/>
    <w:rsid w:val="00636DD3"/>
    <w:rsid w:val="006956F3"/>
    <w:rsid w:val="00696A0C"/>
    <w:rsid w:val="006A2B97"/>
    <w:rsid w:val="006A515C"/>
    <w:rsid w:val="006D71AD"/>
    <w:rsid w:val="006E6C43"/>
    <w:rsid w:val="006F470D"/>
    <w:rsid w:val="00725F56"/>
    <w:rsid w:val="007319AC"/>
    <w:rsid w:val="0073234B"/>
    <w:rsid w:val="007359B7"/>
    <w:rsid w:val="00737B6B"/>
    <w:rsid w:val="00740210"/>
    <w:rsid w:val="00761A5C"/>
    <w:rsid w:val="00765683"/>
    <w:rsid w:val="00765716"/>
    <w:rsid w:val="007719C5"/>
    <w:rsid w:val="00792C27"/>
    <w:rsid w:val="007A40C5"/>
    <w:rsid w:val="007B5522"/>
    <w:rsid w:val="007B590E"/>
    <w:rsid w:val="00821650"/>
    <w:rsid w:val="00831EE9"/>
    <w:rsid w:val="00847A23"/>
    <w:rsid w:val="0085567E"/>
    <w:rsid w:val="00863334"/>
    <w:rsid w:val="0086420C"/>
    <w:rsid w:val="00867E95"/>
    <w:rsid w:val="008714B6"/>
    <w:rsid w:val="0088684D"/>
    <w:rsid w:val="008913D4"/>
    <w:rsid w:val="00895785"/>
    <w:rsid w:val="008A2D4A"/>
    <w:rsid w:val="008B2ABE"/>
    <w:rsid w:val="008C2094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47125"/>
    <w:rsid w:val="00947484"/>
    <w:rsid w:val="00950D2E"/>
    <w:rsid w:val="009562E8"/>
    <w:rsid w:val="009564A2"/>
    <w:rsid w:val="00962426"/>
    <w:rsid w:val="00990D78"/>
    <w:rsid w:val="009D2534"/>
    <w:rsid w:val="009F2C8E"/>
    <w:rsid w:val="00A1257E"/>
    <w:rsid w:val="00A36950"/>
    <w:rsid w:val="00A61A15"/>
    <w:rsid w:val="00A97D97"/>
    <w:rsid w:val="00AA3358"/>
    <w:rsid w:val="00AA4935"/>
    <w:rsid w:val="00AB3E61"/>
    <w:rsid w:val="00AB6C79"/>
    <w:rsid w:val="00AD2AEC"/>
    <w:rsid w:val="00B10EDF"/>
    <w:rsid w:val="00B21E0E"/>
    <w:rsid w:val="00B2287B"/>
    <w:rsid w:val="00B34366"/>
    <w:rsid w:val="00B515E8"/>
    <w:rsid w:val="00B5486B"/>
    <w:rsid w:val="00B55F09"/>
    <w:rsid w:val="00B756BD"/>
    <w:rsid w:val="00B94661"/>
    <w:rsid w:val="00B95C31"/>
    <w:rsid w:val="00BA715A"/>
    <w:rsid w:val="00BA7838"/>
    <w:rsid w:val="00BC3C94"/>
    <w:rsid w:val="00BE6246"/>
    <w:rsid w:val="00BE6544"/>
    <w:rsid w:val="00BF0657"/>
    <w:rsid w:val="00BF507E"/>
    <w:rsid w:val="00BF7F43"/>
    <w:rsid w:val="00C0627C"/>
    <w:rsid w:val="00C1092C"/>
    <w:rsid w:val="00C11BB5"/>
    <w:rsid w:val="00C2282A"/>
    <w:rsid w:val="00C319EB"/>
    <w:rsid w:val="00C637D9"/>
    <w:rsid w:val="00C835DE"/>
    <w:rsid w:val="00C86476"/>
    <w:rsid w:val="00C9735D"/>
    <w:rsid w:val="00C97371"/>
    <w:rsid w:val="00CA2262"/>
    <w:rsid w:val="00CA378D"/>
    <w:rsid w:val="00CA3D08"/>
    <w:rsid w:val="00CA4AF6"/>
    <w:rsid w:val="00CA4CC7"/>
    <w:rsid w:val="00CB0C1C"/>
    <w:rsid w:val="00CC294F"/>
    <w:rsid w:val="00CC4AD9"/>
    <w:rsid w:val="00CE08C1"/>
    <w:rsid w:val="00D05981"/>
    <w:rsid w:val="00D3360C"/>
    <w:rsid w:val="00D417CE"/>
    <w:rsid w:val="00D60EF8"/>
    <w:rsid w:val="00D61BD9"/>
    <w:rsid w:val="00D75D76"/>
    <w:rsid w:val="00D76186"/>
    <w:rsid w:val="00D767FD"/>
    <w:rsid w:val="00D76DF0"/>
    <w:rsid w:val="00D83F94"/>
    <w:rsid w:val="00D946FB"/>
    <w:rsid w:val="00DA0DED"/>
    <w:rsid w:val="00DA5262"/>
    <w:rsid w:val="00DA5952"/>
    <w:rsid w:val="00DB2ED1"/>
    <w:rsid w:val="00DB63F2"/>
    <w:rsid w:val="00DC1264"/>
    <w:rsid w:val="00DD64EA"/>
    <w:rsid w:val="00DE6615"/>
    <w:rsid w:val="00DE7077"/>
    <w:rsid w:val="00DF6322"/>
    <w:rsid w:val="00E009C0"/>
    <w:rsid w:val="00E106A5"/>
    <w:rsid w:val="00E17CA4"/>
    <w:rsid w:val="00E317E8"/>
    <w:rsid w:val="00E32521"/>
    <w:rsid w:val="00E71160"/>
    <w:rsid w:val="00E735AE"/>
    <w:rsid w:val="00E77288"/>
    <w:rsid w:val="00E91A7B"/>
    <w:rsid w:val="00E94ED1"/>
    <w:rsid w:val="00E97D97"/>
    <w:rsid w:val="00EA3817"/>
    <w:rsid w:val="00EA58C2"/>
    <w:rsid w:val="00EB13B4"/>
    <w:rsid w:val="00EC3E76"/>
    <w:rsid w:val="00EC6E89"/>
    <w:rsid w:val="00ED1644"/>
    <w:rsid w:val="00ED1896"/>
    <w:rsid w:val="00ED6660"/>
    <w:rsid w:val="00F003C3"/>
    <w:rsid w:val="00F0465A"/>
    <w:rsid w:val="00F10725"/>
    <w:rsid w:val="00F169A0"/>
    <w:rsid w:val="00F24D2E"/>
    <w:rsid w:val="00F35257"/>
    <w:rsid w:val="00F37CD6"/>
    <w:rsid w:val="00F70FD4"/>
    <w:rsid w:val="00F8220E"/>
    <w:rsid w:val="00F90568"/>
    <w:rsid w:val="00FA4C90"/>
    <w:rsid w:val="00FA5E1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99"/>
    <w:qFormat/>
    <w:rsid w:val="00BF507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99"/>
    <w:qFormat/>
    <w:rsid w:val="00BF507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2017-07-07T06:26:00Z</dcterms:created>
  <dcterms:modified xsi:type="dcterms:W3CDTF">2017-07-07T06:26:00Z</dcterms:modified>
</cp:coreProperties>
</file>