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r>
        <w:rPr>
          <w:b/>
          <w:bCs/>
          <w:sz w:val="26"/>
          <w:szCs w:val="26"/>
        </w:rPr>
        <w:t>Сообщение</w:t>
      </w:r>
    </w:p>
    <w:p w:rsidR="00E14752" w:rsidRPr="00E14752" w:rsidRDefault="00ED1644" w:rsidP="00E14752">
      <w:pPr>
        <w:adjustRightInd w:val="0"/>
        <w:ind w:firstLine="540"/>
        <w:jc w:val="center"/>
        <w:outlineLvl w:val="0"/>
        <w:rPr>
          <w:b/>
          <w:bCs/>
          <w:sz w:val="22"/>
          <w:szCs w:val="22"/>
        </w:rPr>
      </w:pPr>
      <w:r w:rsidRPr="00E14752">
        <w:rPr>
          <w:b/>
          <w:bCs/>
          <w:sz w:val="22"/>
          <w:szCs w:val="22"/>
        </w:rPr>
        <w:t>о существенном факте</w:t>
      </w:r>
      <w:r w:rsidR="008D7F5F" w:rsidRPr="00E14752">
        <w:rPr>
          <w:b/>
          <w:bCs/>
          <w:sz w:val="22"/>
          <w:szCs w:val="22"/>
        </w:rPr>
        <w:t xml:space="preserve"> </w:t>
      </w:r>
      <w:r w:rsidR="00922ACA" w:rsidRPr="00E14752">
        <w:rPr>
          <w:b/>
          <w:bCs/>
          <w:sz w:val="22"/>
          <w:szCs w:val="22"/>
        </w:rPr>
        <w:t>о совершении эмитент</w:t>
      </w:r>
      <w:r w:rsidR="00F4265D" w:rsidRPr="00E14752">
        <w:rPr>
          <w:b/>
          <w:bCs/>
          <w:sz w:val="22"/>
          <w:szCs w:val="22"/>
        </w:rPr>
        <w:t xml:space="preserve">ом </w:t>
      </w:r>
      <w:r w:rsidR="00E14752" w:rsidRPr="00E14752">
        <w:rPr>
          <w:b/>
          <w:bCs/>
          <w:sz w:val="22"/>
          <w:szCs w:val="22"/>
        </w:rPr>
        <w:t>сделки, в совершении которой имеется заинтересованность</w:t>
      </w:r>
      <w:bookmarkEnd w:id="0"/>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F2405B" w:rsidP="00F2405B">
            <w:pPr>
              <w:ind w:left="57" w:right="57"/>
              <w:jc w:val="both"/>
              <w:rPr>
                <w:b/>
                <w:i/>
                <w:sz w:val="24"/>
                <w:szCs w:val="24"/>
              </w:rPr>
            </w:pPr>
            <w:r>
              <w:rPr>
                <w:b/>
                <w:i/>
                <w:sz w:val="24"/>
                <w:szCs w:val="24"/>
              </w:rPr>
              <w:t>А</w:t>
            </w:r>
            <w:r w:rsidR="00D3360C" w:rsidRPr="004E094F">
              <w:rPr>
                <w:b/>
                <w:i/>
                <w:sz w:val="24"/>
                <w:szCs w:val="24"/>
              </w:rPr>
              <w:t>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4E1651" w:rsidRDefault="00E71998" w:rsidP="004E1651">
            <w:pPr>
              <w:adjustRightInd w:val="0"/>
              <w:jc w:val="both"/>
              <w:rPr>
                <w:b/>
                <w:bCs/>
                <w:sz w:val="26"/>
                <w:szCs w:val="26"/>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4E1651" w:rsidRPr="004E1651">
              <w:rPr>
                <w:b/>
                <w:bCs/>
                <w:i/>
                <w:sz w:val="24"/>
                <w:szCs w:val="24"/>
              </w:rPr>
              <w:t>сделка,</w:t>
            </w:r>
            <w:r w:rsidR="00F2405B">
              <w:rPr>
                <w:b/>
                <w:bCs/>
                <w:i/>
                <w:sz w:val="24"/>
                <w:szCs w:val="24"/>
              </w:rPr>
              <w:t xml:space="preserve"> </w:t>
            </w:r>
            <w:r w:rsidR="004E1651" w:rsidRPr="004E1651">
              <w:rPr>
                <w:b/>
                <w:bCs/>
                <w:i/>
                <w:sz w:val="24"/>
                <w:szCs w:val="24"/>
              </w:rPr>
              <w:t>в совершении которой имелась заинтересованность</w:t>
            </w:r>
          </w:p>
          <w:p w:rsidR="00104866" w:rsidRPr="00104866" w:rsidRDefault="00C87739" w:rsidP="00104866">
            <w:pPr>
              <w:pStyle w:val="a8"/>
              <w:jc w:val="both"/>
              <w:rPr>
                <w:rFonts w:ascii="Times New Roman" w:eastAsiaTheme="minorEastAsia" w:hAnsi="Times New Roman"/>
                <w:b/>
                <w:bCs/>
                <w:i/>
                <w:sz w:val="24"/>
                <w:szCs w:val="24"/>
                <w:lang w:eastAsia="ru-RU"/>
              </w:rPr>
            </w:pPr>
            <w:r w:rsidRPr="00104866">
              <w:rPr>
                <w:rFonts w:ascii="Times New Roman" w:eastAsiaTheme="minorEastAsia" w:hAnsi="Times New Roman"/>
                <w:bCs/>
                <w:iCs/>
                <w:sz w:val="24"/>
                <w:szCs w:val="24"/>
                <w:lang w:eastAsia="ru-RU"/>
              </w:rPr>
              <w:t>2.</w:t>
            </w:r>
            <w:r w:rsidR="00CF024A" w:rsidRPr="00104866">
              <w:rPr>
                <w:rFonts w:ascii="Times New Roman" w:eastAsiaTheme="minorEastAsia" w:hAnsi="Times New Roman"/>
                <w:bCs/>
                <w:iCs/>
                <w:sz w:val="24"/>
                <w:szCs w:val="24"/>
                <w:lang w:eastAsia="ru-RU"/>
              </w:rPr>
              <w:t>3</w:t>
            </w:r>
            <w:r w:rsidR="00104866" w:rsidRPr="00104866">
              <w:rPr>
                <w:rFonts w:ascii="Times New Roman" w:eastAsiaTheme="minorEastAsia" w:hAnsi="Times New Roman"/>
                <w:bCs/>
                <w:iCs/>
                <w:sz w:val="24"/>
                <w:szCs w:val="24"/>
                <w:lang w:eastAsia="ru-RU"/>
              </w:rPr>
              <w:t>.</w:t>
            </w:r>
            <w:r w:rsidRPr="00104866">
              <w:rPr>
                <w:rFonts w:ascii="Times New Roman" w:eastAsiaTheme="minorEastAsia" w:hAnsi="Times New Roman"/>
                <w:bCs/>
                <w:iCs/>
                <w:sz w:val="24"/>
                <w:szCs w:val="24"/>
                <w:lang w:eastAsia="ru-RU"/>
              </w:rPr>
              <w:t>Вид и предмет сделки</w:t>
            </w:r>
            <w:r w:rsidR="00E73710" w:rsidRPr="00104866">
              <w:rPr>
                <w:rFonts w:ascii="Times New Roman" w:eastAsiaTheme="minorEastAsia" w:hAnsi="Times New Roman"/>
                <w:bCs/>
                <w:iCs/>
                <w:sz w:val="24"/>
                <w:szCs w:val="24"/>
                <w:lang w:eastAsia="ru-RU"/>
              </w:rPr>
              <w:t>:</w:t>
            </w:r>
            <w:r w:rsidR="00E73710">
              <w:rPr>
                <w:sz w:val="24"/>
                <w:szCs w:val="24"/>
              </w:rPr>
              <w:t xml:space="preserve"> </w:t>
            </w:r>
            <w:r w:rsidR="00104866" w:rsidRPr="00104866">
              <w:rPr>
                <w:rFonts w:ascii="Times New Roman" w:eastAsiaTheme="minorEastAsia" w:hAnsi="Times New Roman"/>
                <w:b/>
                <w:bCs/>
                <w:i/>
                <w:sz w:val="24"/>
                <w:szCs w:val="24"/>
                <w:lang w:eastAsia="ru-RU"/>
              </w:rPr>
              <w:t>ДОПОЛНИТЕЛЬНОЕ СОГЛАШЕНИЕ к договору займа № СиМСТ/РМН от 21.11.2016</w:t>
            </w:r>
            <w:r w:rsidR="006641CC">
              <w:rPr>
                <w:rFonts w:ascii="Times New Roman" w:eastAsiaTheme="minorEastAsia" w:hAnsi="Times New Roman"/>
                <w:b/>
                <w:bCs/>
                <w:i/>
                <w:sz w:val="24"/>
                <w:szCs w:val="24"/>
                <w:lang w:eastAsia="ru-RU"/>
              </w:rPr>
              <w:t xml:space="preserve">. </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9E5AD4" w:rsidRPr="009E5AD4" w:rsidRDefault="009E5AD4" w:rsidP="00C87739">
            <w:pPr>
              <w:tabs>
                <w:tab w:val="left" w:pos="284"/>
                <w:tab w:val="left" w:pos="709"/>
              </w:tabs>
              <w:jc w:val="both"/>
              <w:rPr>
                <w:b/>
                <w:bCs/>
                <w:i/>
                <w:sz w:val="24"/>
                <w:szCs w:val="24"/>
              </w:rPr>
            </w:pPr>
            <w:r w:rsidRPr="009E5AD4">
              <w:rPr>
                <w:b/>
                <w:bCs/>
                <w:i/>
                <w:sz w:val="24"/>
                <w:szCs w:val="24"/>
              </w:rPr>
              <w:t>Сделка совершается в целях уменьшения размера процента за пользование денежными средствами с 9,5% годовых до 8,04% годовых.</w:t>
            </w:r>
          </w:p>
          <w:p w:rsidR="006B5E4E" w:rsidRPr="006B5E4E" w:rsidRDefault="006B5E4E" w:rsidP="006B5E4E">
            <w:pPr>
              <w:ind w:right="-1"/>
              <w:jc w:val="both"/>
              <w:rPr>
                <w:b/>
                <w:bCs/>
                <w:i/>
                <w:sz w:val="24"/>
                <w:szCs w:val="24"/>
              </w:rPr>
            </w:pPr>
            <w:r w:rsidRPr="006B5E4E">
              <w:rPr>
                <w:b/>
                <w:bCs/>
                <w:i/>
                <w:sz w:val="24"/>
                <w:szCs w:val="24"/>
              </w:rPr>
              <w:t>Займодавец обязуется предоставить Заемщику в заем денежные средства,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p>
          <w:p w:rsidR="006B5E4E" w:rsidRPr="006B5E4E" w:rsidRDefault="006B5E4E" w:rsidP="006B5E4E">
            <w:pPr>
              <w:ind w:right="-1"/>
              <w:jc w:val="both"/>
              <w:rPr>
                <w:b/>
                <w:bCs/>
                <w:i/>
                <w:sz w:val="24"/>
                <w:szCs w:val="24"/>
              </w:rPr>
            </w:pPr>
            <w:r w:rsidRPr="006B5E4E">
              <w:rPr>
                <w:b/>
                <w:bCs/>
                <w:i/>
                <w:sz w:val="24"/>
                <w:szCs w:val="24"/>
              </w:rPr>
              <w:t>Сумма займа: 2 564 391 016,34</w:t>
            </w:r>
            <w:r w:rsidR="00781EA8">
              <w:rPr>
                <w:b/>
                <w:bCs/>
                <w:i/>
                <w:sz w:val="24"/>
                <w:szCs w:val="24"/>
              </w:rPr>
              <w:t xml:space="preserve"> рублей</w:t>
            </w:r>
            <w:r w:rsidRPr="006B5E4E">
              <w:rPr>
                <w:b/>
                <w:bCs/>
                <w:i/>
                <w:sz w:val="24"/>
                <w:szCs w:val="24"/>
              </w:rPr>
              <w:t xml:space="preserve"> (Два миллиарда пятьсот шестьдесят четыре миллиона триста девяносто одна тысяча шестнадцать рублей 34 копейки</w:t>
            </w:r>
            <w:r w:rsidR="00781EA8">
              <w:rPr>
                <w:b/>
                <w:bCs/>
                <w:i/>
                <w:sz w:val="24"/>
                <w:szCs w:val="24"/>
              </w:rPr>
              <w:t>)</w:t>
            </w:r>
            <w:r w:rsidRPr="006B5E4E">
              <w:rPr>
                <w:b/>
                <w:bCs/>
                <w:i/>
                <w:sz w:val="24"/>
                <w:szCs w:val="24"/>
              </w:rPr>
              <w:t>;</w:t>
            </w:r>
          </w:p>
          <w:p w:rsidR="006B5E4E" w:rsidRPr="006B5E4E" w:rsidRDefault="006B5E4E" w:rsidP="006B5E4E">
            <w:pPr>
              <w:shd w:val="clear" w:color="auto" w:fill="FFFFFF"/>
              <w:tabs>
                <w:tab w:val="left" w:pos="1418"/>
              </w:tabs>
              <w:jc w:val="both"/>
              <w:rPr>
                <w:b/>
                <w:bCs/>
                <w:i/>
                <w:sz w:val="24"/>
                <w:szCs w:val="24"/>
              </w:rPr>
            </w:pPr>
            <w:r w:rsidRPr="006B5E4E">
              <w:rPr>
                <w:b/>
                <w:bCs/>
                <w:i/>
                <w:sz w:val="24"/>
                <w:szCs w:val="24"/>
              </w:rPr>
              <w:t>Проц</w:t>
            </w:r>
            <w:r>
              <w:rPr>
                <w:b/>
                <w:bCs/>
                <w:i/>
                <w:sz w:val="24"/>
                <w:szCs w:val="24"/>
              </w:rPr>
              <w:t>енты за пользование займом: 8,04</w:t>
            </w:r>
            <w:r w:rsidRPr="006B5E4E">
              <w:rPr>
                <w:b/>
                <w:bCs/>
                <w:i/>
                <w:sz w:val="24"/>
                <w:szCs w:val="24"/>
              </w:rPr>
              <w:t xml:space="preserve">% (Восемь целых </w:t>
            </w:r>
            <w:r>
              <w:rPr>
                <w:b/>
                <w:bCs/>
                <w:i/>
                <w:sz w:val="24"/>
                <w:szCs w:val="24"/>
              </w:rPr>
              <w:t>четыре</w:t>
            </w:r>
            <w:r w:rsidRPr="006B5E4E">
              <w:rPr>
                <w:b/>
                <w:bCs/>
                <w:i/>
                <w:sz w:val="24"/>
                <w:szCs w:val="24"/>
              </w:rPr>
              <w:t xml:space="preserve"> сотых процента) годовых.</w:t>
            </w:r>
          </w:p>
          <w:p w:rsidR="006B5E4E" w:rsidRPr="006B5E4E" w:rsidRDefault="006B5E4E" w:rsidP="006B5E4E">
            <w:pPr>
              <w:rPr>
                <w:b/>
                <w:bCs/>
                <w:i/>
                <w:sz w:val="24"/>
                <w:szCs w:val="24"/>
              </w:rPr>
            </w:pPr>
            <w:r w:rsidRPr="006B5E4E">
              <w:rPr>
                <w:b/>
                <w:bCs/>
                <w:i/>
                <w:sz w:val="24"/>
                <w:szCs w:val="24"/>
              </w:rPr>
              <w:t>Иные существенные условия сделки: отсутствуют.</w:t>
            </w:r>
          </w:p>
          <w:p w:rsidR="00676AF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рок исполнения обязательств по сделке</w:t>
            </w:r>
            <w:r w:rsidR="00676AF0">
              <w:rPr>
                <w:sz w:val="24"/>
                <w:szCs w:val="24"/>
              </w:rPr>
              <w:t xml:space="preserve">: </w:t>
            </w:r>
            <w:r w:rsidR="00413AF7" w:rsidRPr="00413AF7">
              <w:rPr>
                <w:b/>
                <w:i/>
                <w:sz w:val="24"/>
                <w:szCs w:val="24"/>
              </w:rPr>
              <w:t>Заем предоставляется на срок до «31» декабря 2019</w:t>
            </w:r>
            <w:r w:rsidR="00413AF7">
              <w:rPr>
                <w:b/>
                <w:i/>
                <w:sz w:val="24"/>
                <w:szCs w:val="24"/>
              </w:rPr>
              <w:t xml:space="preserve"> </w:t>
            </w:r>
            <w:r w:rsidR="00413AF7" w:rsidRPr="00413AF7">
              <w:rPr>
                <w:b/>
                <w:i/>
                <w:sz w:val="24"/>
                <w:szCs w:val="24"/>
              </w:rPr>
              <w:t>г</w:t>
            </w:r>
            <w:r w:rsidR="00413AF7">
              <w:rPr>
                <w:b/>
                <w:i/>
                <w:sz w:val="24"/>
                <w:szCs w:val="24"/>
              </w:rPr>
              <w:t>ода</w:t>
            </w:r>
            <w:r w:rsidR="00676AF0" w:rsidRPr="00413AF7">
              <w:rPr>
                <w:b/>
                <w:bCs/>
                <w:i/>
                <w:iCs/>
                <w:noProof/>
                <w:sz w:val="24"/>
                <w:szCs w:val="24"/>
              </w:rPr>
              <w:t>;</w:t>
            </w:r>
          </w:p>
          <w:p w:rsidR="00676AF0" w:rsidRDefault="00676AF0" w:rsidP="006641CC">
            <w:pPr>
              <w:rPr>
                <w:b/>
                <w:bCs/>
                <w:i/>
                <w:iCs/>
                <w:noProof/>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00413AF7">
              <w:rPr>
                <w:b/>
                <w:i/>
                <w:sz w:val="24"/>
                <w:szCs w:val="24"/>
              </w:rPr>
              <w:t>Займодавец</w:t>
            </w:r>
            <w:r w:rsidRPr="00CF514E">
              <w:rPr>
                <w:b/>
                <w:i/>
                <w:sz w:val="24"/>
                <w:szCs w:val="24"/>
              </w:rPr>
              <w:t xml:space="preserve"> - </w:t>
            </w:r>
            <w:r w:rsidR="00F2405B">
              <w:rPr>
                <w:b/>
                <w:i/>
                <w:sz w:val="24"/>
                <w:szCs w:val="24"/>
              </w:rPr>
              <w:t>А</w:t>
            </w:r>
            <w:r w:rsidRPr="00CF514E">
              <w:rPr>
                <w:b/>
                <w:i/>
                <w:sz w:val="24"/>
                <w:szCs w:val="24"/>
              </w:rPr>
              <w:t xml:space="preserve">кционерное общество Московский металлургический завод «Серп и Молот»; </w:t>
            </w:r>
            <w:r w:rsidR="00413AF7">
              <w:rPr>
                <w:b/>
                <w:i/>
                <w:sz w:val="24"/>
                <w:szCs w:val="24"/>
              </w:rPr>
              <w:t xml:space="preserve">Заемщик - </w:t>
            </w:r>
            <w:r w:rsidR="00413AF7" w:rsidRPr="00413AF7">
              <w:rPr>
                <w:b/>
                <w:i/>
                <w:sz w:val="24"/>
                <w:szCs w:val="24"/>
              </w:rPr>
              <w:t xml:space="preserve">Общество с ограниченной ответственностью «РМН </w:t>
            </w:r>
            <w:r w:rsidR="006641CC">
              <w:rPr>
                <w:b/>
                <w:i/>
                <w:sz w:val="24"/>
                <w:szCs w:val="24"/>
              </w:rPr>
              <w:t>инвест</w:t>
            </w:r>
            <w:r w:rsidR="00413AF7" w:rsidRPr="00413AF7">
              <w:rPr>
                <w:b/>
                <w:i/>
                <w:sz w:val="24"/>
                <w:szCs w:val="24"/>
              </w:rPr>
              <w:t>»</w:t>
            </w:r>
            <w:r w:rsidR="00CF514E">
              <w:rPr>
                <w:b/>
                <w:bCs/>
                <w:i/>
                <w:iCs/>
                <w:noProof/>
                <w:sz w:val="24"/>
                <w:szCs w:val="24"/>
              </w:rPr>
              <w:t>;</w:t>
            </w:r>
            <w:r w:rsidR="006641CC" w:rsidRPr="006B5E4E">
              <w:rPr>
                <w:b/>
                <w:bCs/>
                <w:i/>
                <w:sz w:val="24"/>
                <w:szCs w:val="24"/>
              </w:rPr>
              <w:t xml:space="preserve"> Выгодоприобретатель: отсутствует.</w:t>
            </w:r>
          </w:p>
          <w:p w:rsidR="00E73710" w:rsidRPr="00676AF0" w:rsidRDefault="00E73710" w:rsidP="00E73710">
            <w:pPr>
              <w:tabs>
                <w:tab w:val="left" w:pos="284"/>
                <w:tab w:val="left" w:pos="709"/>
              </w:tabs>
              <w:jc w:val="both"/>
              <w:rPr>
                <w:b/>
                <w:i/>
                <w:sz w:val="22"/>
                <w:szCs w:val="22"/>
              </w:rPr>
            </w:pPr>
            <w:r w:rsidRPr="00E73710">
              <w:rPr>
                <w:sz w:val="24"/>
                <w:szCs w:val="24"/>
              </w:rPr>
              <w:t>размер сделки в денежном выражении</w:t>
            </w:r>
            <w:r w:rsidR="00F2405B">
              <w:rPr>
                <w:sz w:val="24"/>
                <w:szCs w:val="24"/>
              </w:rPr>
              <w:t xml:space="preserve"> </w:t>
            </w:r>
            <w:r w:rsidR="00F2405B" w:rsidRPr="00F2405B">
              <w:rPr>
                <w:sz w:val="24"/>
                <w:szCs w:val="24"/>
              </w:rPr>
              <w:t>(с учетом подлежащих выплате процентов)</w:t>
            </w:r>
            <w:r w:rsidR="00F2405B">
              <w:rPr>
                <w:sz w:val="24"/>
                <w:szCs w:val="24"/>
              </w:rPr>
              <w:t xml:space="preserve"> </w:t>
            </w:r>
            <w:r w:rsidRPr="00E73710">
              <w:rPr>
                <w:sz w:val="24"/>
                <w:szCs w:val="24"/>
              </w:rPr>
              <w:t xml:space="preserve"> и в процентах от стоимости активов </w:t>
            </w:r>
            <w:r w:rsidR="00CF024A">
              <w:rPr>
                <w:sz w:val="24"/>
                <w:szCs w:val="24"/>
              </w:rPr>
              <w:t>эмитента</w:t>
            </w:r>
            <w:r w:rsidR="009778D6">
              <w:rPr>
                <w:sz w:val="24"/>
                <w:szCs w:val="24"/>
              </w:rPr>
              <w:t>:</w:t>
            </w:r>
            <w:r w:rsidR="00104866">
              <w:rPr>
                <w:sz w:val="24"/>
                <w:szCs w:val="24"/>
              </w:rPr>
              <w:t xml:space="preserve"> </w:t>
            </w:r>
            <w:r w:rsidR="00F2405B" w:rsidRPr="00104866">
              <w:rPr>
                <w:b/>
                <w:i/>
                <w:sz w:val="24"/>
                <w:szCs w:val="24"/>
              </w:rPr>
              <w:t>3 037 008 280, 65 рублей</w:t>
            </w:r>
            <w:r w:rsidR="00413AF7">
              <w:rPr>
                <w:sz w:val="24"/>
                <w:szCs w:val="24"/>
              </w:rPr>
              <w:t xml:space="preserve"> </w:t>
            </w:r>
            <w:r w:rsidR="00413AF7" w:rsidRPr="00413AF7">
              <w:rPr>
                <w:b/>
                <w:i/>
                <w:sz w:val="24"/>
                <w:szCs w:val="24"/>
              </w:rPr>
              <w:t>(</w:t>
            </w:r>
            <w:r w:rsidR="00F2405B">
              <w:rPr>
                <w:b/>
                <w:i/>
                <w:sz w:val="24"/>
                <w:szCs w:val="24"/>
              </w:rPr>
              <w:t xml:space="preserve">три миллиарда тридцать семь миллионов </w:t>
            </w:r>
            <w:r w:rsidR="00104866">
              <w:rPr>
                <w:b/>
                <w:i/>
                <w:sz w:val="24"/>
                <w:szCs w:val="24"/>
              </w:rPr>
              <w:t>восемь тысяч двести восемьдесят рублей</w:t>
            </w:r>
            <w:r w:rsidR="00F2405B">
              <w:rPr>
                <w:b/>
                <w:i/>
                <w:sz w:val="24"/>
                <w:szCs w:val="24"/>
              </w:rPr>
              <w:t xml:space="preserve"> 65</w:t>
            </w:r>
            <w:r w:rsidR="00413AF7" w:rsidRPr="00413AF7">
              <w:rPr>
                <w:b/>
                <w:i/>
                <w:sz w:val="24"/>
                <w:szCs w:val="24"/>
              </w:rPr>
              <w:t xml:space="preserve"> копе</w:t>
            </w:r>
            <w:r w:rsidR="00F2405B">
              <w:rPr>
                <w:b/>
                <w:i/>
                <w:sz w:val="24"/>
                <w:szCs w:val="24"/>
              </w:rPr>
              <w:t>ек)</w:t>
            </w:r>
            <w:r w:rsidR="00676AF0" w:rsidRPr="00CF514E">
              <w:rPr>
                <w:b/>
                <w:bCs/>
                <w:i/>
                <w:iCs/>
                <w:noProof/>
                <w:sz w:val="24"/>
                <w:szCs w:val="24"/>
              </w:rPr>
              <w:t>;</w:t>
            </w:r>
          </w:p>
          <w:p w:rsidR="000C112B" w:rsidRDefault="000C112B" w:rsidP="00E73710">
            <w:pPr>
              <w:tabs>
                <w:tab w:val="left" w:pos="284"/>
                <w:tab w:val="left" w:pos="709"/>
              </w:tabs>
              <w:jc w:val="both"/>
              <w:rPr>
                <w:b/>
                <w:i/>
                <w:sz w:val="24"/>
                <w:szCs w:val="24"/>
              </w:rPr>
            </w:pPr>
            <w:r>
              <w:rPr>
                <w:b/>
                <w:i/>
                <w:sz w:val="24"/>
                <w:szCs w:val="24"/>
              </w:rPr>
              <w:t xml:space="preserve">- </w:t>
            </w:r>
            <w:r w:rsidR="00413AF7">
              <w:rPr>
                <w:b/>
                <w:i/>
                <w:sz w:val="24"/>
                <w:szCs w:val="24"/>
              </w:rPr>
              <w:t>5</w:t>
            </w:r>
            <w:r w:rsidR="00104866">
              <w:rPr>
                <w:b/>
                <w:i/>
                <w:sz w:val="24"/>
                <w:szCs w:val="24"/>
              </w:rPr>
              <w:t>1</w:t>
            </w:r>
            <w:r w:rsidR="00413AF7">
              <w:rPr>
                <w:b/>
                <w:i/>
                <w:sz w:val="24"/>
                <w:szCs w:val="24"/>
              </w:rPr>
              <w:t>,</w:t>
            </w:r>
            <w:r w:rsidR="00104866">
              <w:rPr>
                <w:b/>
                <w:i/>
                <w:sz w:val="24"/>
                <w:szCs w:val="24"/>
              </w:rPr>
              <w:t>88</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104866" w:rsidP="00E73710">
            <w:pPr>
              <w:tabs>
                <w:tab w:val="left" w:pos="284"/>
                <w:tab w:val="left" w:pos="709"/>
              </w:tabs>
              <w:jc w:val="both"/>
              <w:rPr>
                <w:b/>
                <w:i/>
                <w:sz w:val="24"/>
                <w:szCs w:val="24"/>
              </w:rPr>
            </w:pPr>
            <w:r w:rsidRPr="00104866">
              <w:rPr>
                <w:b/>
                <w:i/>
                <w:sz w:val="24"/>
                <w:szCs w:val="24"/>
              </w:rPr>
              <w:t>5 853 996 тыс. руб.</w:t>
            </w:r>
            <w:r w:rsidR="00676AF0">
              <w:rPr>
                <w:b/>
                <w:i/>
                <w:sz w:val="24"/>
                <w:szCs w:val="24"/>
              </w:rPr>
              <w:t xml:space="preserve"> </w:t>
            </w:r>
            <w:r w:rsidR="009778D6">
              <w:rPr>
                <w:b/>
                <w:i/>
                <w:sz w:val="24"/>
                <w:szCs w:val="24"/>
              </w:rPr>
              <w:t>(</w:t>
            </w:r>
            <w:r>
              <w:rPr>
                <w:b/>
                <w:i/>
                <w:sz w:val="24"/>
                <w:szCs w:val="24"/>
              </w:rPr>
              <w:t xml:space="preserve">Пять миллиардов восемьсот пятьдесят три миллиона девятьсот девяносто шесть </w:t>
            </w:r>
            <w:r w:rsidR="009778D6">
              <w:rPr>
                <w:b/>
                <w:i/>
                <w:sz w:val="24"/>
                <w:szCs w:val="24"/>
              </w:rPr>
              <w:t xml:space="preserve">тысяч </w:t>
            </w:r>
            <w:r w:rsidR="009778D6" w:rsidRPr="009778D6">
              <w:rPr>
                <w:b/>
                <w:i/>
                <w:sz w:val="24"/>
                <w:szCs w:val="24"/>
              </w:rPr>
              <w:t>рублей</w:t>
            </w:r>
            <w:r>
              <w:rPr>
                <w:b/>
                <w:i/>
                <w:sz w:val="24"/>
                <w:szCs w:val="24"/>
              </w:rPr>
              <w:t>)</w:t>
            </w:r>
            <w:r w:rsidR="009778D6">
              <w:rPr>
                <w:b/>
                <w:i/>
                <w:sz w:val="24"/>
                <w:szCs w:val="24"/>
              </w:rPr>
              <w:t xml:space="preserve"> по состоянию на 3</w:t>
            </w:r>
            <w:r w:rsidR="00676AF0">
              <w:rPr>
                <w:b/>
                <w:i/>
                <w:sz w:val="24"/>
                <w:szCs w:val="24"/>
              </w:rPr>
              <w:t>0</w:t>
            </w:r>
            <w:r w:rsidR="009778D6">
              <w:rPr>
                <w:b/>
                <w:i/>
                <w:sz w:val="24"/>
                <w:szCs w:val="24"/>
              </w:rPr>
              <w:t>.0</w:t>
            </w:r>
            <w:r>
              <w:rPr>
                <w:b/>
                <w:i/>
                <w:sz w:val="24"/>
                <w:szCs w:val="24"/>
              </w:rPr>
              <w:t>6</w:t>
            </w:r>
            <w:r w:rsidR="009778D6">
              <w:rPr>
                <w:b/>
                <w:i/>
                <w:sz w:val="24"/>
                <w:szCs w:val="24"/>
              </w:rPr>
              <w:t>.201</w:t>
            </w:r>
            <w:r>
              <w:rPr>
                <w:b/>
                <w:i/>
                <w:sz w:val="24"/>
                <w:szCs w:val="24"/>
              </w:rPr>
              <w:t>7</w:t>
            </w:r>
            <w:r w:rsidR="009778D6">
              <w:rPr>
                <w:b/>
                <w:i/>
                <w:sz w:val="24"/>
                <w:szCs w:val="24"/>
              </w:rPr>
              <w:t>.</w:t>
            </w:r>
          </w:p>
          <w:p w:rsidR="00E73710"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D700B8">
              <w:rPr>
                <w:b/>
                <w:i/>
                <w:sz w:val="24"/>
                <w:szCs w:val="24"/>
              </w:rPr>
              <w:t>«</w:t>
            </w:r>
            <w:r w:rsidR="006B5E4E" w:rsidRPr="00D700B8">
              <w:rPr>
                <w:b/>
                <w:i/>
                <w:sz w:val="24"/>
                <w:szCs w:val="24"/>
              </w:rPr>
              <w:t>15</w:t>
            </w:r>
            <w:r w:rsidR="00577CC7" w:rsidRPr="00577CC7">
              <w:rPr>
                <w:b/>
                <w:i/>
                <w:sz w:val="24"/>
                <w:szCs w:val="24"/>
              </w:rPr>
              <w:t>»</w:t>
            </w:r>
            <w:r w:rsidR="002F187B" w:rsidRPr="002F187B">
              <w:rPr>
                <w:b/>
                <w:i/>
                <w:sz w:val="24"/>
                <w:szCs w:val="24"/>
              </w:rPr>
              <w:t xml:space="preserve"> </w:t>
            </w:r>
            <w:r w:rsidR="006B5E4E">
              <w:rPr>
                <w:b/>
                <w:i/>
                <w:sz w:val="24"/>
                <w:szCs w:val="24"/>
              </w:rPr>
              <w:t>сентяб</w:t>
            </w:r>
            <w:r w:rsidR="00676AF0">
              <w:rPr>
                <w:b/>
                <w:i/>
                <w:sz w:val="24"/>
                <w:szCs w:val="24"/>
              </w:rPr>
              <w:t>ря</w:t>
            </w:r>
            <w:r w:rsidR="009A41C4">
              <w:rPr>
                <w:b/>
                <w:i/>
                <w:sz w:val="24"/>
                <w:szCs w:val="24"/>
              </w:rPr>
              <w:t xml:space="preserve"> </w:t>
            </w:r>
            <w:r w:rsidR="002F187B" w:rsidRPr="002F187B">
              <w:rPr>
                <w:b/>
                <w:i/>
                <w:sz w:val="24"/>
                <w:szCs w:val="24"/>
              </w:rPr>
              <w:t>201</w:t>
            </w:r>
            <w:r w:rsidR="006A15F4">
              <w:rPr>
                <w:b/>
                <w:i/>
                <w:sz w:val="24"/>
                <w:szCs w:val="24"/>
              </w:rPr>
              <w:t>7</w:t>
            </w:r>
            <w:r w:rsidR="002F187B" w:rsidRPr="002F187B">
              <w:rPr>
                <w:b/>
                <w:i/>
                <w:sz w:val="24"/>
                <w:szCs w:val="24"/>
              </w:rPr>
              <w:t xml:space="preserve"> г.</w:t>
            </w:r>
          </w:p>
          <w:p w:rsidR="00DA0E23" w:rsidRDefault="00DA0E23" w:rsidP="00DA0E23">
            <w:pPr>
              <w:adjustRightInd w:val="0"/>
              <w:jc w:val="both"/>
              <w:rPr>
                <w:sz w:val="24"/>
                <w:szCs w:val="24"/>
              </w:rPr>
            </w:pPr>
            <w:r w:rsidRPr="00DA0E23">
              <w:rPr>
                <w:sz w:val="24"/>
                <w:szCs w:val="24"/>
              </w:rPr>
              <w:t>2.8.</w:t>
            </w:r>
            <w:r>
              <w:rPr>
                <w:sz w:val="24"/>
                <w:szCs w:val="24"/>
              </w:rPr>
              <w:t xml:space="preserve"> Фамилия, имя, отчество физического лица, признанного в соответствии с законодательством Российской Федерации лицом, заинтересованным в совершении эмитентом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w:t>
            </w:r>
            <w:r>
              <w:rPr>
                <w:sz w:val="24"/>
                <w:szCs w:val="24"/>
              </w:rPr>
              <w:lastRenderedPageBreak/>
              <w:t xml:space="preserve">(складочном) капитале (доля принадлежащих заинтересованному лицу акций) эмитента и юридического лица, являющегося стороной в сделке: </w:t>
            </w:r>
            <w:r w:rsidRPr="00DA0E23">
              <w:rPr>
                <w:b/>
                <w:i/>
                <w:sz w:val="24"/>
                <w:szCs w:val="24"/>
              </w:rPr>
              <w:t xml:space="preserve">в совершении сделки имеется </w:t>
            </w:r>
            <w:r w:rsidR="00A24AC2">
              <w:rPr>
                <w:b/>
                <w:i/>
                <w:sz w:val="24"/>
                <w:szCs w:val="24"/>
              </w:rPr>
              <w:t>заинтересованность Председателя</w:t>
            </w:r>
            <w:r w:rsidRPr="00DA0E23">
              <w:rPr>
                <w:b/>
                <w:i/>
                <w:sz w:val="24"/>
                <w:szCs w:val="24"/>
              </w:rPr>
              <w:t xml:space="preserve"> Совета директоров АО «СиМ СТ» Громоздова Романа Анатольевича, которой одновременно является контролирующим лицом ООО «РНТ Холдинг», чьим подконтрольным лицом является ООО «РМН инвест</w:t>
            </w:r>
            <w:r w:rsidRPr="00D700B8">
              <w:rPr>
                <w:b/>
                <w:i/>
                <w:sz w:val="24"/>
                <w:szCs w:val="24"/>
              </w:rPr>
              <w:t>». Р.А.Громоздову не при</w:t>
            </w:r>
            <w:r w:rsidR="00D700B8" w:rsidRPr="00D700B8">
              <w:rPr>
                <w:b/>
                <w:i/>
                <w:sz w:val="24"/>
                <w:szCs w:val="24"/>
              </w:rPr>
              <w:t>надлежат акции АО «СиМ СТ». Р.А.</w:t>
            </w:r>
            <w:r w:rsidRPr="00D700B8">
              <w:rPr>
                <w:b/>
                <w:i/>
                <w:sz w:val="24"/>
                <w:szCs w:val="24"/>
              </w:rPr>
              <w:t xml:space="preserve">Громоздову </w:t>
            </w:r>
            <w:r w:rsidR="00D700B8" w:rsidRPr="00D700B8">
              <w:rPr>
                <w:b/>
                <w:i/>
                <w:sz w:val="24"/>
                <w:szCs w:val="24"/>
              </w:rPr>
              <w:t>принадлежит</w:t>
            </w:r>
            <w:r w:rsidRPr="00D700B8">
              <w:rPr>
                <w:b/>
                <w:i/>
                <w:sz w:val="24"/>
                <w:szCs w:val="24"/>
              </w:rPr>
              <w:t xml:space="preserve"> доля в уставном капитале ООО «РМН инвест»</w:t>
            </w:r>
            <w:r w:rsidR="00D700B8" w:rsidRPr="00D700B8">
              <w:rPr>
                <w:b/>
                <w:i/>
                <w:sz w:val="24"/>
                <w:szCs w:val="24"/>
              </w:rPr>
              <w:t xml:space="preserve"> в размере 1%.</w:t>
            </w:r>
          </w:p>
          <w:p w:rsidR="003333AA" w:rsidRPr="00CF514E" w:rsidRDefault="00DA0E23" w:rsidP="00DA0E23">
            <w:pPr>
              <w:tabs>
                <w:tab w:val="left" w:pos="284"/>
                <w:tab w:val="left" w:pos="709"/>
              </w:tabs>
              <w:jc w:val="both"/>
              <w:rPr>
                <w:b/>
                <w:i/>
                <w:sz w:val="24"/>
                <w:szCs w:val="24"/>
              </w:rPr>
            </w:pPr>
            <w:r>
              <w:rPr>
                <w:sz w:val="24"/>
                <w:szCs w:val="24"/>
              </w:rPr>
              <w:t>2.9</w:t>
            </w:r>
            <w:r w:rsidR="00E73710">
              <w:rPr>
                <w:sz w:val="24"/>
                <w:szCs w:val="24"/>
              </w:rPr>
              <w:t>. С</w:t>
            </w:r>
            <w:r w:rsidR="00E73710"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sidR="00E73710">
              <w:rPr>
                <w:sz w:val="24"/>
                <w:szCs w:val="24"/>
              </w:rPr>
              <w:t>рганом управления организации</w:t>
            </w:r>
            <w:r w:rsidR="00E73710" w:rsidRPr="00DA0E23">
              <w:rPr>
                <w:b/>
                <w:i/>
                <w:sz w:val="24"/>
                <w:szCs w:val="24"/>
              </w:rPr>
              <w:t xml:space="preserve">): </w:t>
            </w:r>
            <w:r w:rsidR="00413AF7">
              <w:rPr>
                <w:b/>
                <w:i/>
                <w:sz w:val="24"/>
                <w:szCs w:val="24"/>
              </w:rPr>
              <w:t>сделка не одобрялась,</w:t>
            </w:r>
            <w:r>
              <w:rPr>
                <w:b/>
                <w:i/>
                <w:sz w:val="24"/>
                <w:szCs w:val="24"/>
              </w:rPr>
              <w:t xml:space="preserve"> поскольку</w:t>
            </w:r>
            <w:r w:rsidRPr="00DA0E23">
              <w:rPr>
                <w:b/>
                <w:i/>
                <w:sz w:val="24"/>
                <w:szCs w:val="24"/>
              </w:rPr>
              <w:t xml:space="preserve"> требование о ее одобрении от единоличного исполнительного органа, члена совета директоров общества и акционера (акционеров), обладающего не менее чем одним процентом голосующих акций общества, в установленные законом сроки в общество не поступало</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DA0E23" w:rsidP="00D512F4">
            <w:pPr>
              <w:jc w:val="both"/>
              <w:rPr>
                <w:sz w:val="24"/>
                <w:szCs w:val="24"/>
              </w:rPr>
            </w:pPr>
            <w:r>
              <w:rPr>
                <w:sz w:val="24"/>
                <w:szCs w:val="24"/>
              </w:rPr>
              <w:t>15</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A0E23" w:rsidP="00000B6F">
            <w:pPr>
              <w:jc w:val="both"/>
              <w:rPr>
                <w:sz w:val="24"/>
                <w:szCs w:val="24"/>
              </w:rPr>
            </w:pPr>
            <w:r>
              <w:rPr>
                <w:sz w:val="24"/>
                <w:szCs w:val="24"/>
              </w:rPr>
              <w:t>сентября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DA0E23">
            <w:pPr>
              <w:jc w:val="both"/>
              <w:rPr>
                <w:sz w:val="24"/>
                <w:szCs w:val="24"/>
              </w:rPr>
            </w:pPr>
            <w:r>
              <w:rPr>
                <w:sz w:val="24"/>
                <w:szCs w:val="24"/>
              </w:rPr>
              <w:t>1</w:t>
            </w:r>
            <w:r w:rsidR="00DA0E23">
              <w:rPr>
                <w:sz w:val="24"/>
                <w:szCs w:val="24"/>
              </w:rPr>
              <w:t>7</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B3" w:rsidRDefault="004457B3">
      <w:r>
        <w:separator/>
      </w:r>
    </w:p>
  </w:endnote>
  <w:endnote w:type="continuationSeparator" w:id="0">
    <w:p w:rsidR="004457B3" w:rsidRDefault="0044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B3" w:rsidRDefault="004457B3">
      <w:r>
        <w:separator/>
      </w:r>
    </w:p>
  </w:footnote>
  <w:footnote w:type="continuationSeparator" w:id="0">
    <w:p w:rsidR="004457B3" w:rsidRDefault="00445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26D4F"/>
    <w:rsid w:val="000434FA"/>
    <w:rsid w:val="00060B6C"/>
    <w:rsid w:val="00077281"/>
    <w:rsid w:val="000874EA"/>
    <w:rsid w:val="000B40FB"/>
    <w:rsid w:val="000C112B"/>
    <w:rsid w:val="000D00D3"/>
    <w:rsid w:val="00104866"/>
    <w:rsid w:val="00111190"/>
    <w:rsid w:val="0015093C"/>
    <w:rsid w:val="001628D5"/>
    <w:rsid w:val="00195431"/>
    <w:rsid w:val="001C115F"/>
    <w:rsid w:val="001E2925"/>
    <w:rsid w:val="001E2D44"/>
    <w:rsid w:val="0020695B"/>
    <w:rsid w:val="00212AF2"/>
    <w:rsid w:val="0023064B"/>
    <w:rsid w:val="00242F28"/>
    <w:rsid w:val="002546B0"/>
    <w:rsid w:val="00264572"/>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3AF7"/>
    <w:rsid w:val="00416BB9"/>
    <w:rsid w:val="004254E4"/>
    <w:rsid w:val="00435A2B"/>
    <w:rsid w:val="004457B3"/>
    <w:rsid w:val="00460069"/>
    <w:rsid w:val="004A372C"/>
    <w:rsid w:val="004A45DD"/>
    <w:rsid w:val="004D064C"/>
    <w:rsid w:val="004E094F"/>
    <w:rsid w:val="004E1651"/>
    <w:rsid w:val="004F046D"/>
    <w:rsid w:val="00540805"/>
    <w:rsid w:val="00546DE5"/>
    <w:rsid w:val="00555D43"/>
    <w:rsid w:val="005648C5"/>
    <w:rsid w:val="00577345"/>
    <w:rsid w:val="00577CC7"/>
    <w:rsid w:val="0058067A"/>
    <w:rsid w:val="005923F9"/>
    <w:rsid w:val="00597D10"/>
    <w:rsid w:val="005C6D07"/>
    <w:rsid w:val="005F2C27"/>
    <w:rsid w:val="005F4D0E"/>
    <w:rsid w:val="00617A06"/>
    <w:rsid w:val="006641CC"/>
    <w:rsid w:val="00676AF0"/>
    <w:rsid w:val="0069004B"/>
    <w:rsid w:val="006A15F4"/>
    <w:rsid w:val="006B2760"/>
    <w:rsid w:val="006B5E4E"/>
    <w:rsid w:val="0071737E"/>
    <w:rsid w:val="0073234B"/>
    <w:rsid w:val="00747B9C"/>
    <w:rsid w:val="00762F4F"/>
    <w:rsid w:val="007719C5"/>
    <w:rsid w:val="00781EA8"/>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9E5AD4"/>
    <w:rsid w:val="00A1106C"/>
    <w:rsid w:val="00A24AC2"/>
    <w:rsid w:val="00A67B8C"/>
    <w:rsid w:val="00AA2375"/>
    <w:rsid w:val="00AB3E61"/>
    <w:rsid w:val="00AE32A2"/>
    <w:rsid w:val="00B75072"/>
    <w:rsid w:val="00B756BD"/>
    <w:rsid w:val="00B809BC"/>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E6ABA"/>
    <w:rsid w:val="00CF024A"/>
    <w:rsid w:val="00CF514E"/>
    <w:rsid w:val="00D05981"/>
    <w:rsid w:val="00D14C69"/>
    <w:rsid w:val="00D17BBD"/>
    <w:rsid w:val="00D21FEE"/>
    <w:rsid w:val="00D22CF0"/>
    <w:rsid w:val="00D3360C"/>
    <w:rsid w:val="00D417CE"/>
    <w:rsid w:val="00D512F4"/>
    <w:rsid w:val="00D52D09"/>
    <w:rsid w:val="00D56660"/>
    <w:rsid w:val="00D57A90"/>
    <w:rsid w:val="00D60EF8"/>
    <w:rsid w:val="00D61BD9"/>
    <w:rsid w:val="00D700B8"/>
    <w:rsid w:val="00D75D76"/>
    <w:rsid w:val="00D837B7"/>
    <w:rsid w:val="00D95137"/>
    <w:rsid w:val="00DA0E23"/>
    <w:rsid w:val="00DA234F"/>
    <w:rsid w:val="00DA2A04"/>
    <w:rsid w:val="00DA5952"/>
    <w:rsid w:val="00DB412D"/>
    <w:rsid w:val="00DB63F2"/>
    <w:rsid w:val="00DD5D47"/>
    <w:rsid w:val="00DE7077"/>
    <w:rsid w:val="00DF17D7"/>
    <w:rsid w:val="00DF5EE8"/>
    <w:rsid w:val="00E07B46"/>
    <w:rsid w:val="00E14752"/>
    <w:rsid w:val="00E178DA"/>
    <w:rsid w:val="00E311B9"/>
    <w:rsid w:val="00E547EC"/>
    <w:rsid w:val="00E6013E"/>
    <w:rsid w:val="00E71998"/>
    <w:rsid w:val="00E73710"/>
    <w:rsid w:val="00E97B51"/>
    <w:rsid w:val="00EB6675"/>
    <w:rsid w:val="00ED1644"/>
    <w:rsid w:val="00ED6485"/>
    <w:rsid w:val="00F16D67"/>
    <w:rsid w:val="00F17CD6"/>
    <w:rsid w:val="00F2405B"/>
    <w:rsid w:val="00F25E09"/>
    <w:rsid w:val="00F35257"/>
    <w:rsid w:val="00F4265D"/>
    <w:rsid w:val="00F8220E"/>
    <w:rsid w:val="00F94FE9"/>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2017-09-20T09:08:00Z</dcterms:created>
  <dcterms:modified xsi:type="dcterms:W3CDTF">2017-09-20T09:08:00Z</dcterms:modified>
</cp:coreProperties>
</file>