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81" w:rsidRDefault="00D05981">
      <w:pPr>
        <w:spacing w:before="240"/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Сообщение</w:t>
      </w:r>
    </w:p>
    <w:p w:rsidR="00D05981" w:rsidRPr="00242F28" w:rsidRDefault="00ED1644" w:rsidP="00386E07">
      <w:pPr>
        <w:ind w:left="1134" w:right="1134"/>
        <w:jc w:val="center"/>
        <w:rPr>
          <w:b/>
          <w:bCs/>
          <w:sz w:val="24"/>
          <w:szCs w:val="24"/>
        </w:rPr>
      </w:pPr>
      <w:r w:rsidRPr="00242F28">
        <w:rPr>
          <w:b/>
          <w:bCs/>
          <w:sz w:val="24"/>
          <w:szCs w:val="24"/>
        </w:rPr>
        <w:t>о существенном факте</w:t>
      </w:r>
      <w:r w:rsidR="00242F28" w:rsidRPr="00242F28">
        <w:rPr>
          <w:b/>
        </w:rPr>
        <w:t xml:space="preserve"> </w:t>
      </w:r>
      <w:r w:rsidR="00242F28" w:rsidRPr="00242F28">
        <w:rPr>
          <w:b/>
          <w:bCs/>
          <w:sz w:val="24"/>
          <w:szCs w:val="24"/>
        </w:rPr>
        <w:t xml:space="preserve">о </w:t>
      </w:r>
      <w:r w:rsidR="00386E07">
        <w:rPr>
          <w:b/>
          <w:bCs/>
          <w:sz w:val="24"/>
          <w:szCs w:val="24"/>
        </w:rPr>
        <w:t xml:space="preserve">проведении общего собрания акционеров эмитента и о </w:t>
      </w:r>
      <w:r w:rsidR="00242F28" w:rsidRPr="00242F28">
        <w:rPr>
          <w:b/>
          <w:bCs/>
          <w:sz w:val="24"/>
          <w:szCs w:val="24"/>
        </w:rPr>
        <w:t xml:space="preserve">принятых </w:t>
      </w:r>
      <w:r w:rsidR="00386E07">
        <w:rPr>
          <w:b/>
          <w:bCs/>
          <w:sz w:val="24"/>
          <w:szCs w:val="24"/>
        </w:rPr>
        <w:t>им решениях</w:t>
      </w:r>
    </w:p>
    <w:p w:rsidR="00D61BD9" w:rsidRDefault="00D61BD9" w:rsidP="00D61BD9">
      <w:pPr>
        <w:ind w:left="1134" w:right="1134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D05981" w:rsidRPr="005823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79" w:type="dxa"/>
            <w:gridSpan w:val="2"/>
          </w:tcPr>
          <w:p w:rsidR="00D05981" w:rsidRPr="00582316" w:rsidRDefault="00D05981">
            <w:pPr>
              <w:jc w:val="center"/>
              <w:rPr>
                <w:sz w:val="22"/>
                <w:szCs w:val="22"/>
              </w:rPr>
            </w:pPr>
            <w:r w:rsidRPr="00582316">
              <w:rPr>
                <w:sz w:val="22"/>
                <w:szCs w:val="22"/>
              </w:rPr>
              <w:t>1. Общие сведения</w:t>
            </w:r>
          </w:p>
        </w:tc>
      </w:tr>
      <w:tr w:rsidR="00D05981" w:rsidRPr="00582316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582316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582316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</w:tcPr>
          <w:p w:rsidR="00D05981" w:rsidRPr="00582316" w:rsidRDefault="00BF507E" w:rsidP="00BF507E">
            <w:pPr>
              <w:ind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А</w:t>
            </w:r>
            <w:r w:rsidR="00D3360C" w:rsidRPr="00582316">
              <w:rPr>
                <w:b/>
                <w:i/>
                <w:sz w:val="22"/>
                <w:szCs w:val="22"/>
              </w:rPr>
              <w:t>кционерное общество Московский металлургический завод «Серп и Молот»</w:t>
            </w:r>
          </w:p>
        </w:tc>
      </w:tr>
      <w:tr w:rsidR="00D05981" w:rsidRPr="00582316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582316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582316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</w:tcPr>
          <w:p w:rsidR="00D05981" w:rsidRPr="00582316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582316">
              <w:rPr>
                <w:b/>
                <w:i/>
                <w:sz w:val="22"/>
                <w:szCs w:val="22"/>
              </w:rPr>
              <w:t>АО «СиМ СТ»</w:t>
            </w:r>
          </w:p>
        </w:tc>
      </w:tr>
      <w:tr w:rsidR="00D05981" w:rsidRPr="00582316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582316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582316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046" w:type="dxa"/>
          </w:tcPr>
          <w:p w:rsidR="00D05981" w:rsidRPr="00582316" w:rsidRDefault="005C6D07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582316">
              <w:rPr>
                <w:b/>
                <w:i/>
                <w:sz w:val="22"/>
                <w:szCs w:val="22"/>
              </w:rPr>
              <w:t>1</w:t>
            </w:r>
            <w:r w:rsidR="00D3360C" w:rsidRPr="00582316">
              <w:rPr>
                <w:b/>
                <w:i/>
                <w:sz w:val="22"/>
                <w:szCs w:val="22"/>
              </w:rPr>
              <w:t>11033, г. Москва, Золоторожский вал, д. 11</w:t>
            </w:r>
          </w:p>
        </w:tc>
      </w:tr>
      <w:tr w:rsidR="00D05981" w:rsidRPr="00582316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582316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582316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046" w:type="dxa"/>
          </w:tcPr>
          <w:p w:rsidR="00D05981" w:rsidRPr="00582316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582316">
              <w:rPr>
                <w:b/>
                <w:i/>
                <w:sz w:val="22"/>
                <w:szCs w:val="22"/>
              </w:rPr>
              <w:t>1027700045185</w:t>
            </w:r>
          </w:p>
        </w:tc>
      </w:tr>
      <w:tr w:rsidR="00D05981" w:rsidRPr="00582316" w:rsidTr="00AB6C79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4933" w:type="dxa"/>
          </w:tcPr>
          <w:p w:rsidR="00D05981" w:rsidRPr="00582316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582316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046" w:type="dxa"/>
          </w:tcPr>
          <w:p w:rsidR="00D05981" w:rsidRPr="00582316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582316">
              <w:rPr>
                <w:b/>
                <w:i/>
                <w:sz w:val="22"/>
                <w:szCs w:val="22"/>
              </w:rPr>
              <w:t>7722024564</w:t>
            </w:r>
          </w:p>
        </w:tc>
      </w:tr>
      <w:tr w:rsidR="00D05981" w:rsidRPr="00582316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582316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582316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D05981" w:rsidRPr="00582316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582316">
              <w:rPr>
                <w:b/>
                <w:i/>
                <w:sz w:val="22"/>
                <w:szCs w:val="22"/>
              </w:rPr>
              <w:t>00946-А</w:t>
            </w:r>
          </w:p>
        </w:tc>
      </w:tr>
      <w:tr w:rsidR="00D05981" w:rsidRPr="00582316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582316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582316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ED1644" w:rsidRPr="00582316" w:rsidRDefault="00ED1644" w:rsidP="00D05981">
            <w:pPr>
              <w:ind w:right="57"/>
              <w:jc w:val="both"/>
              <w:rPr>
                <w:b/>
                <w:i/>
                <w:sz w:val="22"/>
                <w:szCs w:val="22"/>
              </w:rPr>
            </w:pPr>
            <w:hyperlink r:id="rId8" w:history="1">
              <w:r w:rsidRPr="00582316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http</w:t>
              </w:r>
              <w:r w:rsidRPr="00582316">
                <w:rPr>
                  <w:rStyle w:val="a7"/>
                  <w:b/>
                  <w:i/>
                  <w:sz w:val="22"/>
                  <w:szCs w:val="22"/>
                </w:rPr>
                <w:t>://</w:t>
              </w:r>
              <w:r w:rsidRPr="00582316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www</w:t>
              </w:r>
              <w:r w:rsidRPr="00582316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582316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e</w:t>
              </w:r>
              <w:r w:rsidRPr="00582316">
                <w:rPr>
                  <w:rStyle w:val="a7"/>
                  <w:b/>
                  <w:i/>
                  <w:sz w:val="22"/>
                  <w:szCs w:val="22"/>
                </w:rPr>
                <w:t>-</w:t>
              </w:r>
              <w:r w:rsidRPr="00582316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disclosure</w:t>
              </w:r>
              <w:r w:rsidRPr="00582316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582316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ru</w:t>
              </w:r>
              <w:r w:rsidRPr="00582316">
                <w:rPr>
                  <w:rStyle w:val="a7"/>
                  <w:b/>
                  <w:i/>
                  <w:sz w:val="22"/>
                  <w:szCs w:val="22"/>
                </w:rPr>
                <w:t>/</w:t>
              </w:r>
              <w:r w:rsidRPr="00582316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portal</w:t>
              </w:r>
              <w:r w:rsidRPr="00582316">
                <w:rPr>
                  <w:rStyle w:val="a7"/>
                  <w:b/>
                  <w:i/>
                  <w:sz w:val="22"/>
                  <w:szCs w:val="22"/>
                </w:rPr>
                <w:t>/</w:t>
              </w:r>
              <w:r w:rsidRPr="00582316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company</w:t>
              </w:r>
              <w:r w:rsidRPr="00582316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582316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aspx</w:t>
              </w:r>
              <w:r w:rsidRPr="00582316">
                <w:rPr>
                  <w:rStyle w:val="a7"/>
                  <w:b/>
                  <w:i/>
                  <w:sz w:val="22"/>
                  <w:szCs w:val="22"/>
                </w:rPr>
                <w:t>?</w:t>
              </w:r>
              <w:r w:rsidRPr="00582316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id</w:t>
              </w:r>
              <w:r w:rsidRPr="00582316">
                <w:rPr>
                  <w:rStyle w:val="a7"/>
                  <w:b/>
                  <w:i/>
                  <w:sz w:val="22"/>
                  <w:szCs w:val="22"/>
                </w:rPr>
                <w:t>=1849</w:t>
              </w:r>
            </w:hyperlink>
          </w:p>
          <w:p w:rsidR="009F2C8E" w:rsidRPr="00582316" w:rsidRDefault="009F2C8E" w:rsidP="00D05981">
            <w:pPr>
              <w:ind w:right="57"/>
              <w:jc w:val="both"/>
              <w:rPr>
                <w:b/>
                <w:i/>
                <w:sz w:val="22"/>
                <w:szCs w:val="22"/>
              </w:rPr>
            </w:pPr>
            <w:hyperlink r:id="rId9" w:history="1">
              <w:r w:rsidRPr="00582316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http</w:t>
              </w:r>
              <w:r w:rsidRPr="00582316">
                <w:rPr>
                  <w:rStyle w:val="a7"/>
                  <w:b/>
                  <w:i/>
                  <w:sz w:val="22"/>
                  <w:szCs w:val="22"/>
                </w:rPr>
                <w:t>://</w:t>
              </w:r>
              <w:r w:rsidRPr="00582316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www</w:t>
              </w:r>
              <w:r w:rsidRPr="00582316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582316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sim</w:t>
              </w:r>
              <w:r w:rsidRPr="00582316">
                <w:rPr>
                  <w:rStyle w:val="a7"/>
                  <w:b/>
                  <w:i/>
                  <w:sz w:val="22"/>
                  <w:szCs w:val="22"/>
                </w:rPr>
                <w:t>-</w:t>
              </w:r>
              <w:r w:rsidRPr="00582316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st</w:t>
              </w:r>
              <w:r w:rsidRPr="00582316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582316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com</w:t>
              </w:r>
              <w:r w:rsidRPr="00582316">
                <w:rPr>
                  <w:rStyle w:val="a7"/>
                  <w:b/>
                  <w:i/>
                  <w:sz w:val="22"/>
                  <w:szCs w:val="22"/>
                </w:rPr>
                <w:t>/</w:t>
              </w:r>
              <w:r w:rsidRPr="00582316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okom</w:t>
              </w:r>
              <w:r w:rsidRPr="00582316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582316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htm</w:t>
              </w:r>
            </w:hyperlink>
          </w:p>
        </w:tc>
      </w:tr>
    </w:tbl>
    <w:p w:rsidR="00D05981" w:rsidRPr="00582316" w:rsidRDefault="00D05981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D05981" w:rsidRPr="00582316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D05981" w:rsidRPr="00582316" w:rsidRDefault="00D05981">
            <w:pPr>
              <w:jc w:val="center"/>
              <w:rPr>
                <w:sz w:val="22"/>
                <w:szCs w:val="22"/>
              </w:rPr>
            </w:pPr>
            <w:r w:rsidRPr="00582316">
              <w:rPr>
                <w:sz w:val="22"/>
                <w:szCs w:val="22"/>
              </w:rPr>
              <w:t>2. Содержание сообщения</w:t>
            </w:r>
          </w:p>
        </w:tc>
      </w:tr>
      <w:tr w:rsidR="00D05981" w:rsidRPr="00BA715A" w:rsidTr="007B590E">
        <w:tblPrEx>
          <w:tblCellMar>
            <w:top w:w="0" w:type="dxa"/>
            <w:bottom w:w="0" w:type="dxa"/>
          </w:tblCellMar>
        </w:tblPrEx>
        <w:trPr>
          <w:trHeight w:val="1266"/>
        </w:trPr>
        <w:tc>
          <w:tcPr>
            <w:tcW w:w="9979" w:type="dxa"/>
          </w:tcPr>
          <w:p w:rsidR="0021227C" w:rsidRPr="005409E8" w:rsidRDefault="0021227C" w:rsidP="0021227C">
            <w:pPr>
              <w:tabs>
                <w:tab w:val="left" w:pos="284"/>
                <w:tab w:val="left" w:pos="709"/>
              </w:tabs>
              <w:jc w:val="both"/>
              <w:rPr>
                <w:b/>
                <w:bCs/>
                <w:i/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 xml:space="preserve">2.1. </w:t>
            </w:r>
            <w:r w:rsidRPr="005409E8">
              <w:rPr>
                <w:bCs/>
                <w:sz w:val="24"/>
                <w:szCs w:val="24"/>
              </w:rPr>
              <w:t xml:space="preserve">Вид общего собрания </w:t>
            </w:r>
            <w:r>
              <w:rPr>
                <w:bCs/>
                <w:sz w:val="24"/>
                <w:szCs w:val="24"/>
              </w:rPr>
              <w:t>акционеров</w:t>
            </w:r>
            <w:r w:rsidRPr="005409E8">
              <w:rPr>
                <w:bCs/>
                <w:sz w:val="24"/>
                <w:szCs w:val="24"/>
              </w:rPr>
              <w:t xml:space="preserve"> эмитента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5409E8">
              <w:rPr>
                <w:b/>
                <w:bCs/>
                <w:i/>
                <w:sz w:val="24"/>
                <w:szCs w:val="24"/>
              </w:rPr>
              <w:t>внеочередное</w:t>
            </w:r>
          </w:p>
          <w:p w:rsidR="0021227C" w:rsidRPr="005409E8" w:rsidRDefault="0021227C" w:rsidP="0021227C">
            <w:pPr>
              <w:tabs>
                <w:tab w:val="left" w:pos="284"/>
                <w:tab w:val="left" w:pos="709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 xml:space="preserve">2.2. </w:t>
            </w:r>
            <w:r w:rsidRPr="005409E8">
              <w:rPr>
                <w:bCs/>
                <w:sz w:val="24"/>
                <w:szCs w:val="24"/>
              </w:rPr>
              <w:t xml:space="preserve">Форма проведения общего собрания </w:t>
            </w:r>
            <w:r>
              <w:rPr>
                <w:bCs/>
                <w:sz w:val="24"/>
                <w:szCs w:val="24"/>
              </w:rPr>
              <w:t>акционеров</w:t>
            </w:r>
            <w:r w:rsidRPr="005409E8">
              <w:rPr>
                <w:bCs/>
                <w:sz w:val="24"/>
                <w:szCs w:val="24"/>
              </w:rPr>
              <w:t xml:space="preserve"> эмитента</w:t>
            </w:r>
            <w:r>
              <w:rPr>
                <w:bCs/>
                <w:sz w:val="24"/>
                <w:szCs w:val="24"/>
              </w:rPr>
              <w:t xml:space="preserve">:  </w:t>
            </w:r>
            <w:r w:rsidRPr="005409E8">
              <w:rPr>
                <w:b/>
                <w:bCs/>
                <w:i/>
                <w:sz w:val="24"/>
                <w:szCs w:val="24"/>
              </w:rPr>
              <w:t>заочное голосование</w:t>
            </w:r>
          </w:p>
          <w:p w:rsidR="0021227C" w:rsidRDefault="0021227C" w:rsidP="0021227C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Д</w:t>
            </w:r>
            <w:r w:rsidRPr="005409E8">
              <w:rPr>
                <w:sz w:val="24"/>
                <w:szCs w:val="24"/>
              </w:rPr>
              <w:t xml:space="preserve">ата, место, время проведения общего собрания </w:t>
            </w:r>
            <w:r>
              <w:rPr>
                <w:sz w:val="24"/>
                <w:szCs w:val="24"/>
              </w:rPr>
              <w:t>акционеров</w:t>
            </w:r>
            <w:r w:rsidRPr="005409E8">
              <w:rPr>
                <w:sz w:val="24"/>
                <w:szCs w:val="24"/>
              </w:rPr>
              <w:t xml:space="preserve"> эмитента</w:t>
            </w:r>
            <w:r>
              <w:rPr>
                <w:sz w:val="24"/>
                <w:szCs w:val="24"/>
              </w:rPr>
              <w:t>:</w:t>
            </w:r>
          </w:p>
          <w:p w:rsidR="0021227C" w:rsidRPr="00CA4AF6" w:rsidRDefault="0021227C" w:rsidP="0021227C">
            <w:pPr>
              <w:tabs>
                <w:tab w:val="left" w:pos="284"/>
                <w:tab w:val="left" w:pos="709"/>
              </w:tabs>
              <w:jc w:val="both"/>
              <w:rPr>
                <w:b/>
                <w:sz w:val="24"/>
                <w:szCs w:val="24"/>
              </w:rPr>
            </w:pPr>
            <w:r w:rsidRPr="00CA4AF6">
              <w:rPr>
                <w:b/>
                <w:sz w:val="24"/>
                <w:szCs w:val="24"/>
              </w:rPr>
              <w:t>- «</w:t>
            </w:r>
            <w:r w:rsidRPr="00CA4AF6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>4</w:t>
            </w:r>
            <w:r w:rsidRPr="00CA4AF6">
              <w:rPr>
                <w:b/>
                <w:i/>
                <w:sz w:val="24"/>
                <w:szCs w:val="24"/>
              </w:rPr>
              <w:t xml:space="preserve">» </w:t>
            </w:r>
            <w:r>
              <w:rPr>
                <w:b/>
                <w:i/>
                <w:sz w:val="24"/>
                <w:szCs w:val="24"/>
              </w:rPr>
              <w:t>декабря</w:t>
            </w:r>
            <w:r w:rsidRPr="00CA4AF6">
              <w:rPr>
                <w:b/>
                <w:i/>
                <w:sz w:val="24"/>
                <w:szCs w:val="24"/>
              </w:rPr>
              <w:t xml:space="preserve"> 201</w:t>
            </w:r>
            <w:r>
              <w:rPr>
                <w:b/>
                <w:i/>
                <w:sz w:val="24"/>
                <w:szCs w:val="24"/>
              </w:rPr>
              <w:t>7</w:t>
            </w:r>
            <w:r w:rsidRPr="00CA4AF6">
              <w:rPr>
                <w:b/>
                <w:i/>
                <w:sz w:val="24"/>
                <w:szCs w:val="24"/>
              </w:rPr>
              <w:t xml:space="preserve"> года</w:t>
            </w:r>
          </w:p>
          <w:p w:rsidR="0021227C" w:rsidRDefault="0021227C" w:rsidP="0021227C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CA4AF6">
              <w:rPr>
                <w:b/>
                <w:i/>
                <w:sz w:val="24"/>
                <w:szCs w:val="24"/>
              </w:rPr>
              <w:t>- Почтовый адрес, по которому направлялись заполненные бюллетени для голосования: 111033, г. Москва, ул. Золоторожский вал, д. 11.</w:t>
            </w:r>
          </w:p>
          <w:p w:rsidR="0021227C" w:rsidRPr="00CA4AF6" w:rsidRDefault="0021227C" w:rsidP="0021227C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B34366">
              <w:rPr>
                <w:b/>
                <w:i/>
                <w:sz w:val="24"/>
                <w:szCs w:val="24"/>
              </w:rPr>
              <w:t>Дата окончания приема бюллетеней для голосования: «1</w:t>
            </w:r>
            <w:r>
              <w:rPr>
                <w:b/>
                <w:i/>
                <w:sz w:val="24"/>
                <w:szCs w:val="24"/>
              </w:rPr>
              <w:t>4</w:t>
            </w:r>
            <w:r w:rsidRPr="00B34366">
              <w:rPr>
                <w:b/>
                <w:i/>
                <w:sz w:val="24"/>
                <w:szCs w:val="24"/>
              </w:rPr>
              <w:t xml:space="preserve">» </w:t>
            </w:r>
            <w:r>
              <w:rPr>
                <w:b/>
                <w:i/>
                <w:sz w:val="24"/>
                <w:szCs w:val="24"/>
              </w:rPr>
              <w:t>декабря</w:t>
            </w:r>
            <w:r w:rsidRPr="00B34366">
              <w:rPr>
                <w:b/>
                <w:i/>
                <w:sz w:val="24"/>
                <w:szCs w:val="24"/>
              </w:rPr>
              <w:t xml:space="preserve"> 201</w:t>
            </w:r>
            <w:r>
              <w:rPr>
                <w:b/>
                <w:i/>
                <w:sz w:val="24"/>
                <w:szCs w:val="24"/>
              </w:rPr>
              <w:t>7</w:t>
            </w:r>
            <w:r w:rsidRPr="00B34366">
              <w:rPr>
                <w:b/>
                <w:i/>
                <w:sz w:val="24"/>
                <w:szCs w:val="24"/>
              </w:rPr>
              <w:t xml:space="preserve"> г.</w:t>
            </w:r>
          </w:p>
          <w:p w:rsidR="0021227C" w:rsidRDefault="0021227C" w:rsidP="0021227C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 К</w:t>
            </w:r>
            <w:r w:rsidRPr="005409E8">
              <w:rPr>
                <w:sz w:val="24"/>
                <w:szCs w:val="24"/>
              </w:rPr>
              <w:t>ворум общего собрания участников (акционеров) эмитента</w:t>
            </w:r>
            <w:r>
              <w:rPr>
                <w:sz w:val="24"/>
                <w:szCs w:val="24"/>
              </w:rPr>
              <w:t xml:space="preserve">: </w:t>
            </w:r>
          </w:p>
          <w:p w:rsidR="0021227C" w:rsidRPr="0021227C" w:rsidRDefault="0021227C" w:rsidP="0021227C">
            <w:pPr>
              <w:jc w:val="both"/>
              <w:rPr>
                <w:b/>
                <w:i/>
                <w:sz w:val="24"/>
                <w:szCs w:val="24"/>
              </w:rPr>
            </w:pPr>
            <w:r w:rsidRPr="0021227C">
              <w:rPr>
                <w:b/>
                <w:i/>
                <w:sz w:val="24"/>
                <w:szCs w:val="24"/>
              </w:rPr>
              <w:t xml:space="preserve">В список лиц, имеющих право на участие в общем собрании по состоянию реестра акционеров на 20.11.2017,  включены акционеры, которым в совокупности принадлежат </w:t>
            </w:r>
            <w:bookmarkStart w:id="1" w:name="Соб_АкцВсего"/>
            <w:r w:rsidRPr="0021227C">
              <w:rPr>
                <w:b/>
                <w:i/>
                <w:sz w:val="24"/>
                <w:szCs w:val="24"/>
              </w:rPr>
              <w:t>4 532 422  64/121</w:t>
            </w:r>
            <w:bookmarkEnd w:id="1"/>
            <w:r w:rsidRPr="0021227C">
              <w:rPr>
                <w:b/>
                <w:i/>
                <w:sz w:val="24"/>
                <w:szCs w:val="24"/>
              </w:rPr>
              <w:t xml:space="preserve"> (</w:t>
            </w:r>
            <w:bookmarkStart w:id="2" w:name="Соб_АкцВсего_Пр"/>
            <w:r w:rsidRPr="0021227C">
              <w:rPr>
                <w:b/>
                <w:i/>
                <w:sz w:val="24"/>
                <w:szCs w:val="24"/>
              </w:rPr>
              <w:t>четыре миллиона пятьсот тридцать две тысячи четыреста двадцать две и 64/121</w:t>
            </w:r>
            <w:bookmarkEnd w:id="2"/>
            <w:r w:rsidRPr="0021227C">
              <w:rPr>
                <w:b/>
                <w:i/>
                <w:sz w:val="24"/>
                <w:szCs w:val="24"/>
              </w:rPr>
              <w:t>) акций Общества, из них обыкновенных 4 532 422  64/121 (четыре миллиона пятьсот тридцать две тысячи четыреста двадцать две и 64/121).</w:t>
            </w:r>
          </w:p>
          <w:p w:rsidR="0021227C" w:rsidRPr="0021227C" w:rsidRDefault="0021227C" w:rsidP="0021227C">
            <w:pPr>
              <w:jc w:val="both"/>
              <w:rPr>
                <w:b/>
                <w:i/>
                <w:sz w:val="24"/>
                <w:szCs w:val="24"/>
              </w:rPr>
            </w:pPr>
            <w:r w:rsidRPr="0021227C">
              <w:rPr>
                <w:b/>
                <w:i/>
                <w:sz w:val="24"/>
                <w:szCs w:val="24"/>
              </w:rPr>
              <w:t xml:space="preserve">К определению кворума приняты </w:t>
            </w:r>
            <w:bookmarkStart w:id="3" w:name="В001_ГолВсегоКворум"/>
            <w:r w:rsidRPr="0021227C">
              <w:rPr>
                <w:b/>
                <w:i/>
                <w:sz w:val="24"/>
                <w:szCs w:val="24"/>
              </w:rPr>
              <w:t xml:space="preserve"> </w:t>
            </w:r>
            <w:bookmarkEnd w:id="3"/>
            <w:r w:rsidRPr="0021227C">
              <w:rPr>
                <w:b/>
                <w:i/>
                <w:sz w:val="24"/>
                <w:szCs w:val="24"/>
              </w:rPr>
              <w:t>2 004 849 64/121</w:t>
            </w:r>
            <w:bookmarkStart w:id="4" w:name="В001_ГолВсегоКворум_Пр"/>
            <w:r w:rsidRPr="0021227C">
              <w:rPr>
                <w:b/>
                <w:i/>
                <w:sz w:val="24"/>
                <w:szCs w:val="24"/>
              </w:rPr>
              <w:t xml:space="preserve"> (Два миллиона четыре тысячи восемьсот сорок девять целых и 64/</w:t>
            </w:r>
            <w:bookmarkEnd w:id="4"/>
            <w:r w:rsidRPr="0021227C">
              <w:rPr>
                <w:b/>
                <w:i/>
                <w:sz w:val="24"/>
                <w:szCs w:val="24"/>
              </w:rPr>
              <w:t xml:space="preserve">121 дробных)  штук голосующих акций общества, в том числе обыкновенных акций 2 004 849 64/121 (Два миллиона четыре тысячи восемьсот сорок девять целых и 64/121 дробных), предоставляющих право голоса по всем вопросам компетенции общего собрания. </w:t>
            </w:r>
            <w:bookmarkStart w:id="5" w:name="В001_ФормОгранич"/>
          </w:p>
          <w:p w:rsidR="0021227C" w:rsidRPr="0021227C" w:rsidRDefault="0021227C" w:rsidP="0021227C">
            <w:pPr>
              <w:jc w:val="both"/>
              <w:rPr>
                <w:b/>
                <w:i/>
                <w:sz w:val="24"/>
                <w:szCs w:val="24"/>
              </w:rPr>
            </w:pPr>
            <w:r w:rsidRPr="0021227C">
              <w:rPr>
                <w:b/>
                <w:i/>
                <w:sz w:val="24"/>
                <w:szCs w:val="24"/>
              </w:rPr>
              <w:t>В соответствии с п.6 ст. 84.2 Федерального закона "Об акционерных обществах" не участвуют в голосовании 2 527 573 акций в связи с неисполнением обязанности по направлению в Общество обязательного предложения, соответствующего требованиям статьи 84.2 Федерального закона "Об акционерных обществах".</w:t>
            </w:r>
            <w:bookmarkEnd w:id="5"/>
            <w:r w:rsidRPr="0021227C">
              <w:rPr>
                <w:b/>
                <w:i/>
                <w:sz w:val="24"/>
                <w:szCs w:val="24"/>
              </w:rPr>
              <w:t xml:space="preserve"> </w:t>
            </w:r>
          </w:p>
          <w:p w:rsidR="0021227C" w:rsidRPr="0021227C" w:rsidRDefault="0021227C" w:rsidP="0021227C">
            <w:pPr>
              <w:jc w:val="both"/>
              <w:rPr>
                <w:b/>
                <w:i/>
                <w:sz w:val="24"/>
                <w:szCs w:val="24"/>
              </w:rPr>
            </w:pPr>
            <w:r w:rsidRPr="0021227C">
              <w:rPr>
                <w:b/>
                <w:i/>
                <w:sz w:val="24"/>
                <w:szCs w:val="24"/>
              </w:rPr>
              <w:t xml:space="preserve">В собрании приняли участие акционеры, которым принадлежит в совокупности 1 817 531  </w:t>
            </w:r>
            <w:bookmarkStart w:id="6" w:name="В001_ГолСданоУчит_Пр"/>
            <w:r w:rsidRPr="0021227C">
              <w:rPr>
                <w:b/>
                <w:i/>
                <w:sz w:val="24"/>
                <w:szCs w:val="24"/>
              </w:rPr>
              <w:t>(</w:t>
            </w:r>
            <w:bookmarkEnd w:id="6"/>
            <w:r w:rsidRPr="0021227C">
              <w:rPr>
                <w:b/>
                <w:i/>
                <w:sz w:val="24"/>
                <w:szCs w:val="24"/>
              </w:rPr>
              <w:t xml:space="preserve">один миллион восемьсот семнадцать тысяч пятьсот тридцать один)  акции, что составляет 90.6567% от количества акций, принятых к определению кворума. В соответствии с п.1 ст.58 ФЗ об акционерных обществах, собрание правомочно, если в нем приняли участие акционеры, обладающие в совокупности более чем половиной голосов размещенных голосующих акций Общества. </w:t>
            </w:r>
          </w:p>
          <w:p w:rsidR="0021227C" w:rsidRPr="0021227C" w:rsidRDefault="0021227C" w:rsidP="0021227C">
            <w:pPr>
              <w:jc w:val="both"/>
              <w:rPr>
                <w:b/>
                <w:i/>
                <w:sz w:val="24"/>
                <w:szCs w:val="24"/>
              </w:rPr>
            </w:pPr>
            <w:r w:rsidRPr="0021227C">
              <w:rPr>
                <w:b/>
                <w:i/>
                <w:sz w:val="24"/>
                <w:szCs w:val="24"/>
              </w:rPr>
              <w:t>В соответствии с п. 1 ст. 58 Федерального закона «Об акционерных обществах» внеочередное Общее собрание акционеров правомочно (кворум имеется).</w:t>
            </w:r>
          </w:p>
          <w:p w:rsidR="0021227C" w:rsidRDefault="0021227C" w:rsidP="0021227C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 П</w:t>
            </w:r>
            <w:r w:rsidRPr="005409E8">
              <w:rPr>
                <w:sz w:val="24"/>
                <w:szCs w:val="24"/>
              </w:rPr>
              <w:t>овестка дня общего собрания участников (акционеров) эмитента</w:t>
            </w:r>
            <w:r>
              <w:rPr>
                <w:sz w:val="24"/>
                <w:szCs w:val="24"/>
              </w:rPr>
              <w:t>:</w:t>
            </w:r>
          </w:p>
          <w:p w:rsidR="0021227C" w:rsidRPr="005409E8" w:rsidRDefault="0021227C" w:rsidP="0021227C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  <w:r w:rsidRPr="005409E8">
              <w:rPr>
                <w:b/>
                <w:i/>
                <w:sz w:val="24"/>
                <w:szCs w:val="24"/>
              </w:rPr>
              <w:t xml:space="preserve">. </w:t>
            </w:r>
            <w:r w:rsidRPr="0021227C">
              <w:rPr>
                <w:b/>
                <w:i/>
                <w:sz w:val="24"/>
                <w:szCs w:val="24"/>
              </w:rPr>
              <w:t>О передаче полномочий единоличного исполнительного органа Общества управляющей организации.</w:t>
            </w:r>
          </w:p>
          <w:p w:rsidR="0021227C" w:rsidRDefault="0021227C" w:rsidP="0021227C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 Р</w:t>
            </w:r>
            <w:r w:rsidRPr="005409E8">
              <w:rPr>
                <w:sz w:val="24"/>
                <w:szCs w:val="24"/>
              </w:rPr>
              <w:t xml:space="preserve">езультаты голосования по вопросам повестки дня общего собрания участников </w:t>
            </w:r>
            <w:r w:rsidRPr="005409E8">
              <w:rPr>
                <w:sz w:val="24"/>
                <w:szCs w:val="24"/>
              </w:rPr>
              <w:lastRenderedPageBreak/>
              <w:t>(акционеров) эмитента, по которым имелся кворум, и формулировки решений, принятых общим собранием акционеров эмитента по указанным вопросам</w:t>
            </w:r>
            <w:r>
              <w:rPr>
                <w:sz w:val="24"/>
                <w:szCs w:val="24"/>
              </w:rPr>
              <w:t>:</w:t>
            </w:r>
          </w:p>
          <w:p w:rsidR="0021227C" w:rsidRDefault="0021227C" w:rsidP="0021227C">
            <w:pPr>
              <w:widowControl w:val="0"/>
              <w:adjustRightInd w:val="0"/>
              <w:jc w:val="both"/>
              <w:outlineLvl w:val="0"/>
              <w:rPr>
                <w:rFonts w:eastAsia="Times New Roman"/>
                <w:b/>
                <w:i/>
                <w:sz w:val="24"/>
                <w:szCs w:val="24"/>
              </w:rPr>
            </w:pPr>
            <w:r w:rsidRPr="00ED6660">
              <w:rPr>
                <w:rFonts w:eastAsia="Times New Roman"/>
                <w:b/>
                <w:i/>
                <w:sz w:val="24"/>
                <w:szCs w:val="24"/>
              </w:rPr>
              <w:t xml:space="preserve">Итоги голосования по </w:t>
            </w:r>
            <w:r>
              <w:rPr>
                <w:rFonts w:eastAsia="Times New Roman"/>
                <w:b/>
                <w:i/>
                <w:sz w:val="24"/>
                <w:szCs w:val="24"/>
              </w:rPr>
              <w:t>первому</w:t>
            </w:r>
            <w:r w:rsidRPr="00ED6660">
              <w:rPr>
                <w:rFonts w:eastAsia="Times New Roman"/>
                <w:b/>
                <w:i/>
                <w:sz w:val="24"/>
                <w:szCs w:val="24"/>
              </w:rPr>
              <w:t xml:space="preserve"> вопросу повестки дня:</w:t>
            </w:r>
          </w:p>
          <w:p w:rsidR="0021227C" w:rsidRPr="0021227C" w:rsidRDefault="0021227C" w:rsidP="0021227C">
            <w:pPr>
              <w:ind w:right="-1"/>
              <w:jc w:val="both"/>
              <w:rPr>
                <w:b/>
                <w:bCs/>
                <w:i/>
                <w:sz w:val="24"/>
                <w:szCs w:val="24"/>
              </w:rPr>
            </w:pPr>
            <w:r w:rsidRPr="0021227C">
              <w:rPr>
                <w:b/>
                <w:bCs/>
                <w:i/>
                <w:sz w:val="24"/>
                <w:szCs w:val="24"/>
              </w:rPr>
              <w:t>В соответствии с п.7.6. Устава Общества решение по первому вопросу повестки дня принимается большинством в три четверти голосов акционеров - владельцев голосующих акций, принимающих участие в общем собрании акционеров.</w:t>
            </w:r>
          </w:p>
          <w:p w:rsidR="0021227C" w:rsidRPr="0021227C" w:rsidRDefault="0021227C" w:rsidP="0021227C">
            <w:pPr>
              <w:ind w:right="-1"/>
              <w:jc w:val="both"/>
              <w:rPr>
                <w:b/>
                <w:bCs/>
                <w:i/>
                <w:sz w:val="24"/>
                <w:szCs w:val="24"/>
              </w:rPr>
            </w:pPr>
            <w:r w:rsidRPr="0021227C">
              <w:rPr>
                <w:b/>
                <w:bCs/>
                <w:i/>
                <w:sz w:val="24"/>
                <w:szCs w:val="24"/>
              </w:rPr>
      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4532422 64/121. </w:t>
            </w:r>
          </w:p>
          <w:p w:rsidR="0021227C" w:rsidRPr="0021227C" w:rsidRDefault="0021227C" w:rsidP="0021227C">
            <w:pPr>
              <w:ind w:right="-1"/>
              <w:jc w:val="both"/>
              <w:rPr>
                <w:b/>
                <w:bCs/>
                <w:i/>
                <w:sz w:val="24"/>
                <w:szCs w:val="24"/>
              </w:rPr>
            </w:pPr>
            <w:r w:rsidRPr="0021227C">
              <w:rPr>
                <w:b/>
                <w:bCs/>
                <w:i/>
                <w:sz w:val="24"/>
                <w:szCs w:val="24"/>
              </w:rPr>
              <w:t>Число голосов, приходившихся на голосующие акции общества по данному вопросу повестки дня, определенное с учетом положений пункта 4.20 Положения о дополнительных требованиях к порядку подготовки, созыва и проведения общего собрания акционеров, утвержденного  Приказом ФСФР России от 02.02.2012 N 12-6/пз-н: 2 004 849 64/121.</w:t>
            </w:r>
          </w:p>
          <w:p w:rsidR="0021227C" w:rsidRPr="0021227C" w:rsidRDefault="0021227C" w:rsidP="0021227C">
            <w:pPr>
              <w:ind w:right="-1"/>
              <w:jc w:val="both"/>
              <w:rPr>
                <w:b/>
                <w:bCs/>
                <w:i/>
                <w:sz w:val="24"/>
                <w:szCs w:val="24"/>
              </w:rPr>
            </w:pPr>
            <w:r w:rsidRPr="0021227C">
              <w:rPr>
                <w:b/>
                <w:bCs/>
                <w:i/>
                <w:sz w:val="24"/>
                <w:szCs w:val="24"/>
              </w:rPr>
              <w:t xml:space="preserve">Число голосов, которыми обладали лица, принявшие участие в общем собрании, по данному вопросу повестки дня: 1 817 531  </w:t>
            </w:r>
          </w:p>
          <w:p w:rsidR="0021227C" w:rsidRPr="0021227C" w:rsidRDefault="0021227C" w:rsidP="0021227C">
            <w:pPr>
              <w:ind w:right="-1"/>
              <w:jc w:val="both"/>
              <w:rPr>
                <w:b/>
                <w:bCs/>
                <w:i/>
                <w:sz w:val="24"/>
                <w:szCs w:val="24"/>
              </w:rPr>
            </w:pPr>
            <w:r w:rsidRPr="0021227C">
              <w:rPr>
                <w:b/>
                <w:bCs/>
                <w:i/>
                <w:sz w:val="24"/>
                <w:szCs w:val="24"/>
              </w:rPr>
              <w:t xml:space="preserve">Кворум – 90.6567% </w:t>
            </w:r>
          </w:p>
          <w:p w:rsidR="0021227C" w:rsidRPr="0021227C" w:rsidRDefault="0021227C" w:rsidP="0021227C">
            <w:pPr>
              <w:ind w:right="-1"/>
              <w:jc w:val="both"/>
              <w:rPr>
                <w:b/>
                <w:bCs/>
                <w:i/>
                <w:sz w:val="24"/>
                <w:szCs w:val="24"/>
              </w:rPr>
            </w:pPr>
            <w:r w:rsidRPr="0021227C">
              <w:rPr>
                <w:b/>
                <w:bCs/>
                <w:i/>
                <w:sz w:val="24"/>
                <w:szCs w:val="24"/>
              </w:rPr>
              <w:t>Кворум по данному вопросу имеется.</w:t>
            </w:r>
          </w:p>
          <w:p w:rsidR="0021227C" w:rsidRPr="00A25C7E" w:rsidRDefault="0021227C" w:rsidP="0021227C">
            <w:pPr>
              <w:spacing w:before="120" w:after="120" w:line="200" w:lineRule="exact"/>
              <w:rPr>
                <w:b/>
                <w:color w:val="000000"/>
              </w:rPr>
            </w:pPr>
            <w:r w:rsidRPr="00A25C7E">
              <w:rPr>
                <w:b/>
                <w:color w:val="000000"/>
              </w:rPr>
              <w:t>Результаты голосования по вопросу повестки дня:</w:t>
            </w:r>
          </w:p>
          <w:tbl>
            <w:tblPr>
              <w:tblW w:w="9781" w:type="dxa"/>
              <w:tblInd w:w="10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7"/>
              <w:gridCol w:w="791"/>
              <w:gridCol w:w="1647"/>
              <w:gridCol w:w="1647"/>
              <w:gridCol w:w="1736"/>
              <w:gridCol w:w="2693"/>
            </w:tblGrid>
            <w:tr w:rsidR="0021227C" w:rsidRPr="00A25C7E" w:rsidTr="001A4FE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14"/>
              </w:trPr>
              <w:tc>
                <w:tcPr>
                  <w:tcW w:w="20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15" w:color="auto" w:fill="FFFFFF"/>
                </w:tcPr>
                <w:p w:rsidR="0021227C" w:rsidRPr="00A25C7E" w:rsidRDefault="0021227C" w:rsidP="001A4FE6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6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15" w:color="auto" w:fill="FFFFFF"/>
                </w:tcPr>
                <w:p w:rsidR="0021227C" w:rsidRPr="00ED5669" w:rsidRDefault="0021227C" w:rsidP="001A4FE6">
                  <w:pPr>
                    <w:pStyle w:val="2"/>
                    <w:rPr>
                      <w:color w:val="000000"/>
                      <w:sz w:val="24"/>
                      <w:szCs w:val="24"/>
                    </w:rPr>
                  </w:pPr>
                  <w:r w:rsidRPr="00ED5669">
                    <w:rPr>
                      <w:color w:val="000000"/>
                      <w:sz w:val="24"/>
                      <w:szCs w:val="24"/>
                    </w:rPr>
                    <w:t>За</w:t>
                  </w:r>
                </w:p>
              </w:tc>
              <w:tc>
                <w:tcPr>
                  <w:tcW w:w="16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15" w:color="auto" w:fill="FFFFFF"/>
                </w:tcPr>
                <w:p w:rsidR="0021227C" w:rsidRPr="00ED5669" w:rsidRDefault="0021227C" w:rsidP="001A4FE6">
                  <w:pPr>
                    <w:pStyle w:val="8"/>
                    <w:rPr>
                      <w:color w:val="000000"/>
                    </w:rPr>
                  </w:pPr>
                  <w:r w:rsidRPr="00ED5669">
                    <w:rPr>
                      <w:color w:val="000000"/>
                    </w:rPr>
                    <w:t>Против</w:t>
                  </w:r>
                </w:p>
              </w:tc>
              <w:tc>
                <w:tcPr>
                  <w:tcW w:w="17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15" w:color="auto" w:fill="FFFFFF"/>
                </w:tcPr>
                <w:p w:rsidR="0021227C" w:rsidRPr="00A25C7E" w:rsidRDefault="0021227C" w:rsidP="001A4FE6">
                  <w:pPr>
                    <w:pStyle w:val="7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25C7E">
                    <w:rPr>
                      <w:color w:val="000000"/>
                      <w:sz w:val="24"/>
                      <w:szCs w:val="24"/>
                    </w:rPr>
                    <w:t>Воздержался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15" w:color="auto" w:fill="FFFFFF"/>
                </w:tcPr>
                <w:p w:rsidR="0021227C" w:rsidRPr="00A25C7E" w:rsidRDefault="0021227C" w:rsidP="001A4FE6">
                  <w:pPr>
                    <w:jc w:val="center"/>
                    <w:rPr>
                      <w:b/>
                      <w:color w:val="000000"/>
                    </w:rPr>
                  </w:pPr>
                  <w:r w:rsidRPr="00A25C7E">
                    <w:rPr>
                      <w:b/>
                      <w:color w:val="000000"/>
                    </w:rPr>
                    <w:t>Недействительные или неподсчитанные по иным основаниям</w:t>
                  </w:r>
                </w:p>
              </w:tc>
            </w:tr>
            <w:tr w:rsidR="0021227C" w:rsidRPr="00A25C7E" w:rsidTr="001A4FE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2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15" w:color="auto" w:fill="FFFFFF"/>
                </w:tcPr>
                <w:p w:rsidR="0021227C" w:rsidRPr="00A25C7E" w:rsidRDefault="0021227C" w:rsidP="001A4FE6">
                  <w:pPr>
                    <w:jc w:val="right"/>
                    <w:rPr>
                      <w:b/>
                      <w:color w:val="000000"/>
                    </w:rPr>
                  </w:pPr>
                  <w:r w:rsidRPr="00A25C7E">
                    <w:rPr>
                      <w:b/>
                      <w:color w:val="000000"/>
                    </w:rPr>
                    <w:t>Голоса</w:t>
                  </w:r>
                </w:p>
              </w:tc>
              <w:tc>
                <w:tcPr>
                  <w:tcW w:w="7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15" w:color="auto" w:fill="FFFFFF"/>
                </w:tcPr>
                <w:p w:rsidR="0021227C" w:rsidRPr="00A25C7E" w:rsidRDefault="0021227C" w:rsidP="001A4FE6">
                  <w:pPr>
                    <w:jc w:val="center"/>
                    <w:rPr>
                      <w:b/>
                      <w:color w:val="000000"/>
                    </w:rPr>
                  </w:pPr>
                  <w:r w:rsidRPr="00A25C7E">
                    <w:rPr>
                      <w:b/>
                      <w:color w:val="000000"/>
                    </w:rPr>
                    <w:t>число</w:t>
                  </w:r>
                </w:p>
              </w:tc>
              <w:tc>
                <w:tcPr>
                  <w:tcW w:w="16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227C" w:rsidRPr="002524CF" w:rsidRDefault="0021227C" w:rsidP="001A4FE6">
                  <w:pPr>
                    <w:jc w:val="right"/>
                  </w:pPr>
                  <w:r w:rsidRPr="002524CF">
                    <w:t>1 816 729</w:t>
                  </w:r>
                </w:p>
              </w:tc>
              <w:tc>
                <w:tcPr>
                  <w:tcW w:w="16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227C" w:rsidRPr="002524CF" w:rsidRDefault="0021227C" w:rsidP="001A4FE6">
                  <w:pPr>
                    <w:jc w:val="right"/>
                  </w:pPr>
                  <w:r w:rsidRPr="002524CF">
                    <w:t>300</w:t>
                  </w:r>
                </w:p>
              </w:tc>
              <w:tc>
                <w:tcPr>
                  <w:tcW w:w="17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227C" w:rsidRPr="002524CF" w:rsidRDefault="0021227C" w:rsidP="001A4FE6">
                  <w:pPr>
                    <w:jc w:val="right"/>
                  </w:pPr>
                  <w:r w:rsidRPr="002524CF">
                    <w:t>177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227C" w:rsidRPr="002524CF" w:rsidRDefault="0021227C" w:rsidP="001A4FE6">
                  <w:pPr>
                    <w:jc w:val="right"/>
                  </w:pPr>
                  <w:r w:rsidRPr="002524CF">
                    <w:t>325</w:t>
                  </w:r>
                </w:p>
              </w:tc>
            </w:tr>
            <w:tr w:rsidR="0021227C" w:rsidRPr="00A25C7E" w:rsidTr="001A4FE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2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15" w:color="auto" w:fill="FFFFFF"/>
                </w:tcPr>
                <w:p w:rsidR="0021227C" w:rsidRPr="00A25C7E" w:rsidRDefault="0021227C" w:rsidP="001A4FE6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pct15" w:color="auto" w:fill="FFFFFF"/>
                </w:tcPr>
                <w:p w:rsidR="0021227C" w:rsidRPr="00A25C7E" w:rsidRDefault="0021227C" w:rsidP="001A4FE6">
                  <w:pPr>
                    <w:jc w:val="center"/>
                    <w:rPr>
                      <w:b/>
                      <w:color w:val="000000"/>
                    </w:rPr>
                  </w:pPr>
                  <w:r w:rsidRPr="00A25C7E">
                    <w:rPr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6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227C" w:rsidRPr="002524CF" w:rsidRDefault="0021227C" w:rsidP="001A4FE6">
                  <w:pPr>
                    <w:jc w:val="right"/>
                  </w:pPr>
                  <w:r w:rsidRPr="002524CF">
                    <w:t>99.9559</w:t>
                  </w:r>
                </w:p>
              </w:tc>
              <w:tc>
                <w:tcPr>
                  <w:tcW w:w="16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227C" w:rsidRPr="002524CF" w:rsidRDefault="0021227C" w:rsidP="001A4FE6">
                  <w:pPr>
                    <w:jc w:val="right"/>
                  </w:pPr>
                  <w:r w:rsidRPr="002524CF">
                    <w:t>0.0165</w:t>
                  </w:r>
                </w:p>
              </w:tc>
              <w:tc>
                <w:tcPr>
                  <w:tcW w:w="17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227C" w:rsidRPr="002524CF" w:rsidRDefault="0021227C" w:rsidP="001A4FE6">
                  <w:pPr>
                    <w:jc w:val="right"/>
                  </w:pPr>
                  <w:r w:rsidRPr="002524CF">
                    <w:t>0.0097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1227C" w:rsidRPr="002524CF" w:rsidRDefault="0021227C" w:rsidP="001A4FE6">
                  <w:pPr>
                    <w:jc w:val="right"/>
                  </w:pPr>
                  <w:r w:rsidRPr="002524CF">
                    <w:t>0.0179</w:t>
                  </w:r>
                </w:p>
              </w:tc>
            </w:tr>
          </w:tbl>
          <w:p w:rsidR="0021227C" w:rsidRPr="00A25C7E" w:rsidRDefault="0021227C" w:rsidP="0021227C"/>
          <w:p w:rsidR="0021227C" w:rsidRPr="00DA0DED" w:rsidRDefault="0021227C" w:rsidP="0021227C">
            <w:pPr>
              <w:autoSpaceDE/>
              <w:autoSpaceDN/>
              <w:jc w:val="both"/>
              <w:rPr>
                <w:rFonts w:eastAsia="Times New Roman"/>
                <w:b/>
                <w:bCs/>
                <w:i/>
                <w:iCs/>
                <w:noProof/>
                <w:sz w:val="24"/>
                <w:szCs w:val="24"/>
              </w:rPr>
            </w:pPr>
            <w:r w:rsidRPr="0041134B">
              <w:rPr>
                <w:rFonts w:eastAsia="Times New Roman"/>
                <w:b/>
                <w:bCs/>
                <w:i/>
                <w:iCs/>
                <w:noProof/>
                <w:sz w:val="24"/>
                <w:szCs w:val="24"/>
              </w:rPr>
              <w:t>По первому вопросу повестки дня принято решение:</w:t>
            </w:r>
          </w:p>
          <w:p w:rsidR="0021227C" w:rsidRPr="0021227C" w:rsidRDefault="0021227C" w:rsidP="0021227C">
            <w:pPr>
              <w:ind w:right="-1"/>
              <w:jc w:val="both"/>
              <w:rPr>
                <w:b/>
                <w:bCs/>
                <w:i/>
                <w:sz w:val="24"/>
                <w:szCs w:val="24"/>
              </w:rPr>
            </w:pPr>
            <w:r w:rsidRPr="0021227C">
              <w:rPr>
                <w:b/>
                <w:bCs/>
                <w:i/>
                <w:sz w:val="24"/>
                <w:szCs w:val="24"/>
              </w:rPr>
              <w:t>На основании предложения Совета директоров Общества передать полномочия единоличного исполнительного органа Акционерного общества Московский металлургический завод «Серп и Молот» Управляющей организации - Обществу с ограниченной ответственностью «РАМАНТ Холдинг» (ОГРН 1167746474477, ИНН 7704357271, КПП 770401001, Адрес: 121069, г. Москва, ул. Большая Молчановка, дом 12, строение 2.) – с 15 декабря 2017 года сроком на 3 (три) года в соответствии с Уставом Общества. Поручить Председателю Совета директоров Общества подписать от имени Общества  договор о передаче полномочий единоличного исполнительного органа Общества  Управляющей организации на условиях, утвержденных Советом директоров Общества.</w:t>
            </w:r>
          </w:p>
          <w:p w:rsidR="0021227C" w:rsidRDefault="0021227C" w:rsidP="0021227C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 Д</w:t>
            </w:r>
            <w:r w:rsidRPr="005409E8">
              <w:rPr>
                <w:sz w:val="24"/>
                <w:szCs w:val="24"/>
              </w:rPr>
              <w:t xml:space="preserve">ата составления и номер протокола общего собрания </w:t>
            </w:r>
            <w:r>
              <w:rPr>
                <w:sz w:val="24"/>
                <w:szCs w:val="24"/>
              </w:rPr>
              <w:t>акционеров эмитента:</w:t>
            </w:r>
          </w:p>
          <w:p w:rsidR="0021227C" w:rsidRPr="00DA0DED" w:rsidRDefault="0021227C" w:rsidP="0021227C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41134B">
              <w:rPr>
                <w:b/>
                <w:i/>
                <w:sz w:val="24"/>
                <w:szCs w:val="24"/>
              </w:rPr>
              <w:t>«1</w:t>
            </w:r>
            <w:r>
              <w:rPr>
                <w:b/>
                <w:i/>
                <w:sz w:val="24"/>
                <w:szCs w:val="24"/>
              </w:rPr>
              <w:t>5</w:t>
            </w:r>
            <w:r w:rsidRPr="0041134B">
              <w:rPr>
                <w:b/>
                <w:i/>
                <w:sz w:val="24"/>
                <w:szCs w:val="24"/>
              </w:rPr>
              <w:t xml:space="preserve">» </w:t>
            </w:r>
            <w:r>
              <w:rPr>
                <w:b/>
                <w:i/>
                <w:sz w:val="24"/>
                <w:szCs w:val="24"/>
              </w:rPr>
              <w:t>декабря</w:t>
            </w:r>
            <w:r w:rsidRPr="0041134B">
              <w:rPr>
                <w:b/>
                <w:i/>
                <w:sz w:val="24"/>
                <w:szCs w:val="24"/>
              </w:rPr>
              <w:t xml:space="preserve"> 2017 г., б/н</w:t>
            </w:r>
          </w:p>
          <w:p w:rsidR="0021227C" w:rsidRPr="005409E8" w:rsidRDefault="0021227C" w:rsidP="0021227C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 И</w:t>
            </w:r>
            <w:r w:rsidRPr="005409E8">
              <w:rPr>
                <w:sz w:val="24"/>
                <w:szCs w:val="24"/>
              </w:rPr>
              <w:t>дентификационные признаки акций, владельцы которых имеют право на участие в общем собрании акционеров эмитента</w:t>
            </w:r>
            <w:r>
              <w:rPr>
                <w:sz w:val="24"/>
                <w:szCs w:val="24"/>
              </w:rPr>
              <w:t>:</w:t>
            </w:r>
          </w:p>
          <w:p w:rsidR="003333AA" w:rsidRPr="00BA715A" w:rsidRDefault="0021227C" w:rsidP="0021227C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О</w:t>
            </w:r>
            <w:r w:rsidRPr="00A1257E">
              <w:rPr>
                <w:b/>
                <w:bCs/>
                <w:i/>
                <w:sz w:val="24"/>
                <w:szCs w:val="24"/>
              </w:rPr>
              <w:t>быкновенные именные бездокументарные акции, государственный регистрационный номер выпуска 1-03-00946-</w:t>
            </w:r>
            <w:r w:rsidRPr="00A1257E">
              <w:rPr>
                <w:b/>
                <w:bCs/>
                <w:i/>
                <w:sz w:val="24"/>
                <w:szCs w:val="24"/>
                <w:lang w:val="en-US"/>
              </w:rPr>
              <w:t>A</w:t>
            </w:r>
            <w:r w:rsidRPr="00A1257E">
              <w:rPr>
                <w:b/>
                <w:bCs/>
                <w:i/>
                <w:sz w:val="24"/>
                <w:szCs w:val="24"/>
              </w:rPr>
              <w:t xml:space="preserve">, дата государственной регистрации выпуска «25» марта 2008 </w:t>
            </w:r>
            <w:r w:rsidRPr="0041134B">
              <w:rPr>
                <w:b/>
                <w:bCs/>
                <w:i/>
                <w:sz w:val="24"/>
                <w:szCs w:val="24"/>
              </w:rPr>
              <w:t xml:space="preserve">года. </w:t>
            </w:r>
          </w:p>
        </w:tc>
      </w:tr>
    </w:tbl>
    <w:p w:rsidR="00D05981" w:rsidRPr="00BA715A" w:rsidRDefault="00D05981" w:rsidP="00847A23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8"/>
        <w:gridCol w:w="397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0B0C06" w:rsidRDefault="00D05981" w:rsidP="00847A23">
            <w:pPr>
              <w:jc w:val="both"/>
              <w:rPr>
                <w:sz w:val="22"/>
                <w:szCs w:val="22"/>
              </w:rPr>
            </w:pPr>
            <w:r w:rsidRPr="000B0C06">
              <w:rPr>
                <w:sz w:val="22"/>
                <w:szCs w:val="22"/>
              </w:rPr>
              <w:t>3. Подпись</w:t>
            </w:r>
          </w:p>
        </w:tc>
      </w:tr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0B0C06" w:rsidRDefault="00D05981" w:rsidP="00847A23">
            <w:pPr>
              <w:ind w:left="57"/>
              <w:jc w:val="both"/>
              <w:rPr>
                <w:sz w:val="22"/>
                <w:szCs w:val="22"/>
              </w:rPr>
            </w:pPr>
            <w:r w:rsidRPr="000B0C06">
              <w:rPr>
                <w:sz w:val="22"/>
                <w:szCs w:val="22"/>
              </w:rPr>
              <w:t>3.1</w:t>
            </w:r>
            <w:r w:rsidR="0020695B" w:rsidRPr="000B0C06">
              <w:rPr>
                <w:sz w:val="22"/>
                <w:szCs w:val="22"/>
              </w:rPr>
              <w:t xml:space="preserve">. </w:t>
            </w:r>
            <w:r w:rsidR="00DE7077" w:rsidRPr="000B0C06">
              <w:rPr>
                <w:sz w:val="22"/>
                <w:szCs w:val="22"/>
              </w:rPr>
              <w:t>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0B0C06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0B0C06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0B0C06" w:rsidRDefault="000C33F7" w:rsidP="00847A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Громоздов Р.А.</w:t>
            </w:r>
            <w:r w:rsidR="00DE7077" w:rsidRPr="000B0C0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0B0C06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33F7" w:rsidRDefault="000C33F7" w:rsidP="000C33F7">
            <w:pPr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«РНТ Холдинг</w:t>
            </w:r>
            <w:r w:rsidRPr="00BA715A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-</w:t>
            </w:r>
          </w:p>
          <w:p w:rsidR="00D05981" w:rsidRPr="000B0C06" w:rsidRDefault="000C33F7" w:rsidP="000C33F7">
            <w:pPr>
              <w:ind w:left="57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управляющей организации АО «СиМ СТ»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0B0C06" w:rsidRDefault="00D05981" w:rsidP="00847A23">
            <w:pPr>
              <w:jc w:val="both"/>
              <w:rPr>
                <w:sz w:val="22"/>
                <w:szCs w:val="22"/>
              </w:rPr>
            </w:pPr>
            <w:r w:rsidRPr="000B0C06">
              <w:rPr>
                <w:sz w:val="22"/>
                <w:szCs w:val="22"/>
              </w:rP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0B0C06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0B0C06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981" w:rsidRPr="000B0C06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0B0C06" w:rsidRDefault="00D05981" w:rsidP="00847A23">
            <w:pPr>
              <w:spacing w:before="240"/>
              <w:ind w:left="57"/>
              <w:jc w:val="both"/>
              <w:rPr>
                <w:sz w:val="22"/>
                <w:szCs w:val="22"/>
              </w:rPr>
            </w:pPr>
            <w:r w:rsidRPr="000B0C06">
              <w:rPr>
                <w:sz w:val="22"/>
                <w:szCs w:val="22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0B0C06" w:rsidRDefault="00D05981" w:rsidP="00847A23">
            <w:pPr>
              <w:jc w:val="both"/>
              <w:rPr>
                <w:sz w:val="22"/>
                <w:szCs w:val="22"/>
              </w:rPr>
            </w:pPr>
            <w:r w:rsidRPr="000B0C06">
              <w:rPr>
                <w:sz w:val="22"/>
                <w:szCs w:val="22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0B0C06" w:rsidRDefault="0021227C" w:rsidP="00E71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B0C06">
              <w:rPr>
                <w:sz w:val="22"/>
                <w:szCs w:val="22"/>
              </w:rPr>
              <w:t>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0B0C06" w:rsidRDefault="00D05981" w:rsidP="00847A23">
            <w:pPr>
              <w:jc w:val="both"/>
              <w:rPr>
                <w:sz w:val="22"/>
                <w:szCs w:val="22"/>
              </w:rPr>
            </w:pPr>
            <w:r w:rsidRPr="000B0C06">
              <w:rPr>
                <w:sz w:val="22"/>
                <w:szCs w:val="22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0B0C06" w:rsidRDefault="0021227C" w:rsidP="000B0C0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0B0C06" w:rsidRDefault="00D05981" w:rsidP="00847A23">
            <w:pPr>
              <w:jc w:val="both"/>
              <w:rPr>
                <w:sz w:val="22"/>
                <w:szCs w:val="22"/>
              </w:rPr>
            </w:pPr>
            <w:r w:rsidRPr="000B0C06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0B0C06" w:rsidRDefault="00DE7077" w:rsidP="00BF507E">
            <w:pPr>
              <w:jc w:val="both"/>
              <w:rPr>
                <w:sz w:val="22"/>
                <w:szCs w:val="22"/>
              </w:rPr>
            </w:pPr>
            <w:r w:rsidRPr="000B0C06">
              <w:rPr>
                <w:sz w:val="22"/>
                <w:szCs w:val="22"/>
              </w:rPr>
              <w:t>1</w:t>
            </w:r>
            <w:r w:rsidR="00BF507E">
              <w:rPr>
                <w:sz w:val="22"/>
                <w:szCs w:val="22"/>
              </w:rPr>
              <w:t>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0B0C06" w:rsidRDefault="00D05981" w:rsidP="00847A23">
            <w:pPr>
              <w:ind w:left="57"/>
              <w:jc w:val="both"/>
              <w:rPr>
                <w:sz w:val="22"/>
                <w:szCs w:val="22"/>
              </w:rPr>
            </w:pPr>
            <w:r w:rsidRPr="000B0C06">
              <w:rPr>
                <w:sz w:val="22"/>
                <w:szCs w:val="22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0B0C06" w:rsidRDefault="00D05981" w:rsidP="00847A23">
            <w:pPr>
              <w:jc w:val="both"/>
              <w:rPr>
                <w:sz w:val="22"/>
                <w:szCs w:val="22"/>
              </w:rPr>
            </w:pPr>
            <w:r w:rsidRPr="000B0C06">
              <w:rPr>
                <w:sz w:val="22"/>
                <w:szCs w:val="22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0B0C06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0B0C06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</w:tbl>
    <w:p w:rsidR="00D05981" w:rsidRPr="00440041" w:rsidRDefault="00D05981" w:rsidP="00847A23">
      <w:pPr>
        <w:jc w:val="both"/>
        <w:rPr>
          <w:sz w:val="24"/>
          <w:szCs w:val="24"/>
        </w:rPr>
      </w:pPr>
    </w:p>
    <w:sectPr w:rsidR="00D05981" w:rsidRPr="00440041" w:rsidSect="00BA715A">
      <w:footerReference w:type="default" r:id="rId10"/>
      <w:pgSz w:w="11906" w:h="16838"/>
      <w:pgMar w:top="851" w:right="851" w:bottom="851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04D" w:rsidRDefault="00B6304D">
      <w:r>
        <w:separator/>
      </w:r>
    </w:p>
  </w:endnote>
  <w:endnote w:type="continuationSeparator" w:id="0">
    <w:p w:rsidR="00B6304D" w:rsidRDefault="00B63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7E" w:rsidRDefault="00BF507E" w:rsidP="00E317E8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58357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04D" w:rsidRDefault="00B6304D">
      <w:r>
        <w:separator/>
      </w:r>
    </w:p>
  </w:footnote>
  <w:footnote w:type="continuationSeparator" w:id="0">
    <w:p w:rsidR="00B6304D" w:rsidRDefault="00B63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43FC1"/>
    <w:multiLevelType w:val="hybridMultilevel"/>
    <w:tmpl w:val="26FCEDAE"/>
    <w:lvl w:ilvl="0" w:tplc="768E891E">
      <w:numFmt w:val="bullet"/>
      <w:lvlText w:val="•"/>
      <w:lvlJc w:val="left"/>
      <w:pPr>
        <w:ind w:left="930" w:hanging="57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01E91"/>
    <w:multiLevelType w:val="hybridMultilevel"/>
    <w:tmpl w:val="8D2C42B8"/>
    <w:lvl w:ilvl="0" w:tplc="768E891E">
      <w:numFmt w:val="bullet"/>
      <w:lvlText w:val="•"/>
      <w:lvlJc w:val="left"/>
      <w:pPr>
        <w:ind w:left="930" w:hanging="57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21161F"/>
    <w:multiLevelType w:val="hybridMultilevel"/>
    <w:tmpl w:val="9AF8820E"/>
    <w:lvl w:ilvl="0" w:tplc="E042F41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70C054D8"/>
    <w:multiLevelType w:val="hybridMultilevel"/>
    <w:tmpl w:val="3956F2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44"/>
    <w:rsid w:val="00026EC7"/>
    <w:rsid w:val="00060B6C"/>
    <w:rsid w:val="00075A13"/>
    <w:rsid w:val="000B007F"/>
    <w:rsid w:val="000B0C06"/>
    <w:rsid w:val="000B3F4E"/>
    <w:rsid w:val="000B40FB"/>
    <w:rsid w:val="000C33F7"/>
    <w:rsid w:val="000C59A5"/>
    <w:rsid w:val="000F72A2"/>
    <w:rsid w:val="00102FAB"/>
    <w:rsid w:val="00122E1C"/>
    <w:rsid w:val="001444FF"/>
    <w:rsid w:val="00150753"/>
    <w:rsid w:val="00157610"/>
    <w:rsid w:val="001628D5"/>
    <w:rsid w:val="00174D14"/>
    <w:rsid w:val="001849B9"/>
    <w:rsid w:val="001920DA"/>
    <w:rsid w:val="001A0E0E"/>
    <w:rsid w:val="001A4FE6"/>
    <w:rsid w:val="001A71ED"/>
    <w:rsid w:val="001B21B9"/>
    <w:rsid w:val="001E126E"/>
    <w:rsid w:val="001E2925"/>
    <w:rsid w:val="001E68AF"/>
    <w:rsid w:val="0020695B"/>
    <w:rsid w:val="0021227C"/>
    <w:rsid w:val="0021382A"/>
    <w:rsid w:val="00213ABB"/>
    <w:rsid w:val="00242F28"/>
    <w:rsid w:val="002524CF"/>
    <w:rsid w:val="0025614D"/>
    <w:rsid w:val="00261013"/>
    <w:rsid w:val="00274206"/>
    <w:rsid w:val="00274556"/>
    <w:rsid w:val="002761AA"/>
    <w:rsid w:val="00282879"/>
    <w:rsid w:val="0029539E"/>
    <w:rsid w:val="002B2F2D"/>
    <w:rsid w:val="002B6AA1"/>
    <w:rsid w:val="002B710E"/>
    <w:rsid w:val="00301648"/>
    <w:rsid w:val="00305206"/>
    <w:rsid w:val="0030541C"/>
    <w:rsid w:val="003333AA"/>
    <w:rsid w:val="00337E87"/>
    <w:rsid w:val="00342FE3"/>
    <w:rsid w:val="0036335B"/>
    <w:rsid w:val="00386E07"/>
    <w:rsid w:val="00391C4E"/>
    <w:rsid w:val="003972B5"/>
    <w:rsid w:val="003A6C7B"/>
    <w:rsid w:val="003D09A7"/>
    <w:rsid w:val="003F23F9"/>
    <w:rsid w:val="00403A25"/>
    <w:rsid w:val="0041134B"/>
    <w:rsid w:val="004207D9"/>
    <w:rsid w:val="00423174"/>
    <w:rsid w:val="00440041"/>
    <w:rsid w:val="004441C1"/>
    <w:rsid w:val="00450D56"/>
    <w:rsid w:val="004A0851"/>
    <w:rsid w:val="004A372C"/>
    <w:rsid w:val="004B2765"/>
    <w:rsid w:val="004B4A3A"/>
    <w:rsid w:val="004D39DF"/>
    <w:rsid w:val="004D6B4F"/>
    <w:rsid w:val="00507039"/>
    <w:rsid w:val="00520739"/>
    <w:rsid w:val="005226AE"/>
    <w:rsid w:val="00526349"/>
    <w:rsid w:val="00533763"/>
    <w:rsid w:val="00540805"/>
    <w:rsid w:val="005409E8"/>
    <w:rsid w:val="00555D43"/>
    <w:rsid w:val="00557471"/>
    <w:rsid w:val="00557BCB"/>
    <w:rsid w:val="0058067A"/>
    <w:rsid w:val="00582316"/>
    <w:rsid w:val="00583576"/>
    <w:rsid w:val="00594269"/>
    <w:rsid w:val="00597D10"/>
    <w:rsid w:val="005B12B4"/>
    <w:rsid w:val="005C6D07"/>
    <w:rsid w:val="005D5FEB"/>
    <w:rsid w:val="005E7A7C"/>
    <w:rsid w:val="005F1848"/>
    <w:rsid w:val="00602887"/>
    <w:rsid w:val="00607C3B"/>
    <w:rsid w:val="00620FCC"/>
    <w:rsid w:val="00626D6D"/>
    <w:rsid w:val="00627278"/>
    <w:rsid w:val="00627AC6"/>
    <w:rsid w:val="00636DD3"/>
    <w:rsid w:val="006956F3"/>
    <w:rsid w:val="00696A0C"/>
    <w:rsid w:val="006A2B97"/>
    <w:rsid w:val="006A515C"/>
    <w:rsid w:val="006D71AD"/>
    <w:rsid w:val="006E6C43"/>
    <w:rsid w:val="006F470D"/>
    <w:rsid w:val="00725F56"/>
    <w:rsid w:val="007319AC"/>
    <w:rsid w:val="0073234B"/>
    <w:rsid w:val="007359B7"/>
    <w:rsid w:val="00737B6B"/>
    <w:rsid w:val="00740210"/>
    <w:rsid w:val="00761A5C"/>
    <w:rsid w:val="00765683"/>
    <w:rsid w:val="00765716"/>
    <w:rsid w:val="007719C5"/>
    <w:rsid w:val="00792C27"/>
    <w:rsid w:val="007A40C5"/>
    <w:rsid w:val="007B5522"/>
    <w:rsid w:val="007B590E"/>
    <w:rsid w:val="00821650"/>
    <w:rsid w:val="00831EE9"/>
    <w:rsid w:val="00847A23"/>
    <w:rsid w:val="0085567E"/>
    <w:rsid w:val="00863334"/>
    <w:rsid w:val="0086420C"/>
    <w:rsid w:val="00867E95"/>
    <w:rsid w:val="008714B6"/>
    <w:rsid w:val="0088684D"/>
    <w:rsid w:val="008913D4"/>
    <w:rsid w:val="00895785"/>
    <w:rsid w:val="008A2D4A"/>
    <w:rsid w:val="008B2ABE"/>
    <w:rsid w:val="008C2094"/>
    <w:rsid w:val="008C390A"/>
    <w:rsid w:val="008D31F2"/>
    <w:rsid w:val="008E41F1"/>
    <w:rsid w:val="008F3E04"/>
    <w:rsid w:val="0090569C"/>
    <w:rsid w:val="009247CF"/>
    <w:rsid w:val="00931F2F"/>
    <w:rsid w:val="009429E6"/>
    <w:rsid w:val="00944330"/>
    <w:rsid w:val="00947125"/>
    <w:rsid w:val="00947484"/>
    <w:rsid w:val="00950D2E"/>
    <w:rsid w:val="009562E8"/>
    <w:rsid w:val="009564A2"/>
    <w:rsid w:val="00962426"/>
    <w:rsid w:val="00990D78"/>
    <w:rsid w:val="009D2534"/>
    <w:rsid w:val="009F2C8E"/>
    <w:rsid w:val="00A1257E"/>
    <w:rsid w:val="00A25C7E"/>
    <w:rsid w:val="00A61A15"/>
    <w:rsid w:val="00A97D97"/>
    <w:rsid w:val="00AA3358"/>
    <w:rsid w:val="00AA4935"/>
    <w:rsid w:val="00AB3E61"/>
    <w:rsid w:val="00AB6C79"/>
    <w:rsid w:val="00AD2AEC"/>
    <w:rsid w:val="00B10EDF"/>
    <w:rsid w:val="00B21E0E"/>
    <w:rsid w:val="00B2287B"/>
    <w:rsid w:val="00B34366"/>
    <w:rsid w:val="00B515E8"/>
    <w:rsid w:val="00B5486B"/>
    <w:rsid w:val="00B55F09"/>
    <w:rsid w:val="00B6304D"/>
    <w:rsid w:val="00B756BD"/>
    <w:rsid w:val="00B94661"/>
    <w:rsid w:val="00B95C31"/>
    <w:rsid w:val="00BA715A"/>
    <w:rsid w:val="00BA7838"/>
    <w:rsid w:val="00BC3C94"/>
    <w:rsid w:val="00BE6246"/>
    <w:rsid w:val="00BE6544"/>
    <w:rsid w:val="00BF0657"/>
    <w:rsid w:val="00BF507E"/>
    <w:rsid w:val="00BF7F43"/>
    <w:rsid w:val="00C0627C"/>
    <w:rsid w:val="00C1092C"/>
    <w:rsid w:val="00C11BB5"/>
    <w:rsid w:val="00C2282A"/>
    <w:rsid w:val="00C319EB"/>
    <w:rsid w:val="00C637D9"/>
    <w:rsid w:val="00C835DE"/>
    <w:rsid w:val="00C86476"/>
    <w:rsid w:val="00C9735D"/>
    <w:rsid w:val="00C97371"/>
    <w:rsid w:val="00CA2262"/>
    <w:rsid w:val="00CA378D"/>
    <w:rsid w:val="00CA3D08"/>
    <w:rsid w:val="00CA4AF6"/>
    <w:rsid w:val="00CA4CC7"/>
    <w:rsid w:val="00CB0C1C"/>
    <w:rsid w:val="00CC294F"/>
    <w:rsid w:val="00CC4AD9"/>
    <w:rsid w:val="00CE08C1"/>
    <w:rsid w:val="00D05981"/>
    <w:rsid w:val="00D3360C"/>
    <w:rsid w:val="00D417CE"/>
    <w:rsid w:val="00D60EF8"/>
    <w:rsid w:val="00D61BD9"/>
    <w:rsid w:val="00D75D76"/>
    <w:rsid w:val="00D76186"/>
    <w:rsid w:val="00D767FD"/>
    <w:rsid w:val="00D76DF0"/>
    <w:rsid w:val="00D83F94"/>
    <w:rsid w:val="00D946FB"/>
    <w:rsid w:val="00DA0DED"/>
    <w:rsid w:val="00DA5262"/>
    <w:rsid w:val="00DA5952"/>
    <w:rsid w:val="00DB2ED1"/>
    <w:rsid w:val="00DB63F2"/>
    <w:rsid w:val="00DC1264"/>
    <w:rsid w:val="00DD64EA"/>
    <w:rsid w:val="00DE6615"/>
    <w:rsid w:val="00DE7077"/>
    <w:rsid w:val="00DF6322"/>
    <w:rsid w:val="00E009C0"/>
    <w:rsid w:val="00E106A5"/>
    <w:rsid w:val="00E17CA4"/>
    <w:rsid w:val="00E317E8"/>
    <w:rsid w:val="00E32521"/>
    <w:rsid w:val="00E71160"/>
    <w:rsid w:val="00E71C89"/>
    <w:rsid w:val="00E735AE"/>
    <w:rsid w:val="00E77288"/>
    <w:rsid w:val="00E91A7B"/>
    <w:rsid w:val="00E94ED1"/>
    <w:rsid w:val="00E97D97"/>
    <w:rsid w:val="00EA3817"/>
    <w:rsid w:val="00EA58C2"/>
    <w:rsid w:val="00EB13B4"/>
    <w:rsid w:val="00EC3E76"/>
    <w:rsid w:val="00EC6E89"/>
    <w:rsid w:val="00ED1644"/>
    <w:rsid w:val="00ED1896"/>
    <w:rsid w:val="00ED5669"/>
    <w:rsid w:val="00ED6660"/>
    <w:rsid w:val="00F003C3"/>
    <w:rsid w:val="00F0465A"/>
    <w:rsid w:val="00F10725"/>
    <w:rsid w:val="00F169A0"/>
    <w:rsid w:val="00F24D2E"/>
    <w:rsid w:val="00F33352"/>
    <w:rsid w:val="00F35257"/>
    <w:rsid w:val="00F37CD6"/>
    <w:rsid w:val="00F70FD4"/>
    <w:rsid w:val="00F8220E"/>
    <w:rsid w:val="00F90568"/>
    <w:rsid w:val="00FA4C90"/>
    <w:rsid w:val="00FA5E1E"/>
    <w:rsid w:val="00FC75CB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4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27C"/>
    <w:pPr>
      <w:keepNext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21227C"/>
    <w:pPr>
      <w:keepNext/>
      <w:autoSpaceDE/>
      <w:autoSpaceDN/>
      <w:outlineLvl w:val="6"/>
    </w:pPr>
    <w:rPr>
      <w:b/>
      <w:i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27C"/>
    <w:pPr>
      <w:autoSpaceDE/>
      <w:autoSpaceDN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21227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locked/>
    <w:rsid w:val="0021227C"/>
    <w:rPr>
      <w:rFonts w:ascii="Times New Roman" w:hAnsi="Times New Roman" w:cs="Times New Roman"/>
      <w:b/>
      <w:i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1227C"/>
    <w:rPr>
      <w:rFonts w:ascii="Calibri" w:hAnsi="Calibri" w:cs="Times New Roman"/>
      <w:i/>
      <w:iCs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F2C8E"/>
    <w:rPr>
      <w:rFonts w:cs="Times New Roman"/>
      <w:color w:val="800080" w:themeColor="followedHyperlink"/>
      <w:u w:val="single"/>
    </w:rPr>
  </w:style>
  <w:style w:type="paragraph" w:styleId="a9">
    <w:name w:val="No Spacing"/>
    <w:uiPriority w:val="99"/>
    <w:qFormat/>
    <w:rsid w:val="00BF507E"/>
    <w:pPr>
      <w:spacing w:after="0" w:line="240" w:lineRule="auto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4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27C"/>
    <w:pPr>
      <w:keepNext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21227C"/>
    <w:pPr>
      <w:keepNext/>
      <w:autoSpaceDE/>
      <w:autoSpaceDN/>
      <w:outlineLvl w:val="6"/>
    </w:pPr>
    <w:rPr>
      <w:b/>
      <w:i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27C"/>
    <w:pPr>
      <w:autoSpaceDE/>
      <w:autoSpaceDN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21227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locked/>
    <w:rsid w:val="0021227C"/>
    <w:rPr>
      <w:rFonts w:ascii="Times New Roman" w:hAnsi="Times New Roman" w:cs="Times New Roman"/>
      <w:b/>
      <w:i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1227C"/>
    <w:rPr>
      <w:rFonts w:ascii="Calibri" w:hAnsi="Calibri" w:cs="Times New Roman"/>
      <w:i/>
      <w:iCs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F2C8E"/>
    <w:rPr>
      <w:rFonts w:cs="Times New Roman"/>
      <w:color w:val="800080" w:themeColor="followedHyperlink"/>
      <w:u w:val="single"/>
    </w:rPr>
  </w:style>
  <w:style w:type="paragraph" w:styleId="a9">
    <w:name w:val="No Spacing"/>
    <w:uiPriority w:val="99"/>
    <w:qFormat/>
    <w:rsid w:val="00BF507E"/>
    <w:pPr>
      <w:spacing w:after="0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184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im-st.com/okom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Погорельцев Игорь Владимирович</cp:lastModifiedBy>
  <cp:revision>2</cp:revision>
  <cp:lastPrinted>2011-12-08T11:40:00Z</cp:lastPrinted>
  <dcterms:created xsi:type="dcterms:W3CDTF">2017-12-20T07:48:00Z</dcterms:created>
  <dcterms:modified xsi:type="dcterms:W3CDTF">2017-12-20T07:48:00Z</dcterms:modified>
</cp:coreProperties>
</file>